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32" w:rsidRPr="0060536A" w:rsidRDefault="00497132" w:rsidP="00497132">
      <w:pPr>
        <w:jc w:val="center"/>
        <w:rPr>
          <w:rFonts w:ascii="Arial" w:hAnsi="Arial" w:cs="Arial"/>
          <w:i/>
        </w:rPr>
      </w:pPr>
      <w:r w:rsidRPr="0060536A">
        <w:rPr>
          <w:rFonts w:ascii="Arial" w:hAnsi="Arial" w:cs="Arial"/>
          <w:noProof/>
        </w:rPr>
        <w:drawing>
          <wp:anchor distT="0" distB="0" distL="114300" distR="114300" simplePos="0" relativeHeight="251659264" behindDoc="0" locked="0" layoutInCell="1" allowOverlap="1" wp14:anchorId="5CE138F7" wp14:editId="475354A1">
            <wp:simplePos x="0" y="0"/>
            <wp:positionH relativeFrom="margin">
              <wp:posOffset>-398145</wp:posOffset>
            </wp:positionH>
            <wp:positionV relativeFrom="margin">
              <wp:posOffset>-271145</wp:posOffset>
            </wp:positionV>
            <wp:extent cx="723900" cy="802005"/>
            <wp:effectExtent l="0" t="0" r="0" b="0"/>
            <wp:wrapSquare wrapText="bothSides"/>
            <wp:docPr id="9" name="Image 9" descr="dsden_77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dsden_77_vert"/>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7239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36A">
        <w:rPr>
          <w:rFonts w:ascii="Arial" w:hAnsi="Arial" w:cs="Arial"/>
          <w:b/>
        </w:rPr>
        <w:t>DIFFICULTE DE COMPORTEMENT</w:t>
      </w:r>
    </w:p>
    <w:p w:rsidR="00497132" w:rsidRPr="0060536A" w:rsidRDefault="00497132" w:rsidP="00497132">
      <w:pPr>
        <w:rPr>
          <w:rFonts w:ascii="Arial" w:hAnsi="Arial" w:cs="Arial"/>
          <w:i/>
        </w:rPr>
      </w:pPr>
      <w:r w:rsidRPr="0060536A">
        <w:rPr>
          <w:rFonts w:ascii="Arial" w:hAnsi="Arial" w:cs="Arial"/>
          <w:i/>
        </w:rPr>
        <w:t>Élaborée par Mme Forestier : Chargée de mission pour les élèves présentant des difficultés de comportement.</w:t>
      </w:r>
    </w:p>
    <w:p w:rsidR="00E74AB4" w:rsidRPr="0060536A" w:rsidRDefault="00E74AB4">
      <w:pPr>
        <w:rPr>
          <w:rFonts w:ascii="Arial" w:hAnsi="Arial" w:cs="Arial"/>
        </w:rPr>
      </w:pPr>
    </w:p>
    <w:p w:rsidR="00497132" w:rsidRPr="0060536A" w:rsidRDefault="00497132" w:rsidP="00497132">
      <w:pPr>
        <w:pStyle w:val="Paragraphedeliste"/>
        <w:numPr>
          <w:ilvl w:val="0"/>
          <w:numId w:val="1"/>
        </w:numPr>
        <w:rPr>
          <w:rFonts w:ascii="Arial" w:hAnsi="Arial" w:cs="Arial"/>
          <w:u w:val="single"/>
        </w:rPr>
      </w:pPr>
      <w:r w:rsidRPr="0060536A">
        <w:rPr>
          <w:rFonts w:ascii="Arial" w:hAnsi="Arial" w:cs="Arial"/>
          <w:u w:val="single"/>
        </w:rPr>
        <w:t>Qui sont les élèves qui présentent des difficultés de comportement ?</w:t>
      </w:r>
    </w:p>
    <w:p w:rsidR="00497132" w:rsidRPr="0060536A" w:rsidRDefault="00497132" w:rsidP="00497132">
      <w:pPr>
        <w:pStyle w:val="Paragraphedeliste"/>
        <w:ind w:left="0"/>
        <w:rPr>
          <w:rFonts w:ascii="Arial" w:hAnsi="Arial" w:cs="Arial"/>
        </w:rPr>
      </w:pPr>
      <w:r w:rsidRPr="0060536A">
        <w:rPr>
          <w:rFonts w:ascii="Arial" w:hAnsi="Arial" w:cs="Arial"/>
        </w:rPr>
        <w:t>Les origines des comportements inappropriés des élèves peuvent être multiples (difficultés de comportement liées à un cadre éducatif inadapté, à une pathologie, à une période particulière de la vie du jeune…)</w:t>
      </w:r>
    </w:p>
    <w:p w:rsidR="00497132" w:rsidRPr="0060536A" w:rsidRDefault="00497132" w:rsidP="00497132">
      <w:pPr>
        <w:pStyle w:val="Paragraphedeliste"/>
        <w:ind w:left="0"/>
        <w:rPr>
          <w:rFonts w:ascii="Arial" w:hAnsi="Arial" w:cs="Arial"/>
        </w:rPr>
      </w:pPr>
      <w:r w:rsidRPr="0060536A">
        <w:rPr>
          <w:rFonts w:ascii="Arial" w:hAnsi="Arial" w:cs="Arial"/>
        </w:rPr>
        <w:t xml:space="preserve">Les comportements inappropriés des élèves sont l’expression des tensions qu’ils ressentent. </w:t>
      </w:r>
    </w:p>
    <w:p w:rsidR="00497132" w:rsidRPr="0060536A" w:rsidRDefault="00497132" w:rsidP="00497132">
      <w:pPr>
        <w:pStyle w:val="Paragraphedeliste"/>
        <w:ind w:left="0"/>
        <w:rPr>
          <w:rFonts w:ascii="Arial" w:hAnsi="Arial" w:cs="Arial"/>
        </w:rPr>
      </w:pPr>
      <w:r w:rsidRPr="0060536A">
        <w:rPr>
          <w:rFonts w:ascii="Arial" w:hAnsi="Arial" w:cs="Arial"/>
        </w:rPr>
        <w:t>Un positionnement professionnel adapté de l’enseignant et de l’ensemble des personnels de l’école peut permettre d’enrayer ou de contenir ces tensions en classe ou dans l’établissement. Ce positionnement s’inscrit dans la démarche d’école inclusive.</w:t>
      </w:r>
    </w:p>
    <w:p w:rsidR="00497132" w:rsidRPr="0060536A" w:rsidRDefault="00497132" w:rsidP="00497132">
      <w:pPr>
        <w:pStyle w:val="Paragraphedeliste"/>
        <w:ind w:left="0"/>
        <w:rPr>
          <w:rFonts w:ascii="Arial" w:hAnsi="Arial" w:cs="Arial"/>
        </w:rPr>
      </w:pPr>
      <w:r w:rsidRPr="0060536A">
        <w:rPr>
          <w:rFonts w:ascii="Arial" w:hAnsi="Arial" w:cs="Arial"/>
        </w:rPr>
        <w:t>L’expression « troubles du comportement » correspond à un diagnostic médical.</w:t>
      </w:r>
    </w:p>
    <w:p w:rsidR="00497132" w:rsidRPr="0060536A" w:rsidRDefault="00497132" w:rsidP="00497132">
      <w:pPr>
        <w:pStyle w:val="Paragraphedeliste"/>
        <w:ind w:left="0"/>
        <w:rPr>
          <w:rFonts w:ascii="Arial" w:hAnsi="Arial" w:cs="Arial"/>
        </w:rPr>
      </w:pPr>
    </w:p>
    <w:p w:rsidR="00497132" w:rsidRPr="0060536A" w:rsidRDefault="00497132" w:rsidP="00497132">
      <w:pPr>
        <w:pStyle w:val="Paragraphedeliste"/>
        <w:numPr>
          <w:ilvl w:val="0"/>
          <w:numId w:val="1"/>
        </w:numPr>
        <w:rPr>
          <w:rFonts w:ascii="Arial" w:hAnsi="Arial" w:cs="Arial"/>
          <w:u w:val="single"/>
        </w:rPr>
      </w:pPr>
      <w:r w:rsidRPr="0060536A">
        <w:rPr>
          <w:rFonts w:ascii="Arial" w:hAnsi="Arial" w:cs="Arial"/>
          <w:u w:val="single"/>
        </w:rPr>
        <w:t>L’observation croisée</w:t>
      </w:r>
    </w:p>
    <w:p w:rsidR="00497132" w:rsidRPr="0060536A" w:rsidRDefault="00497132" w:rsidP="00497132">
      <w:pPr>
        <w:pStyle w:val="Paragraphedeliste"/>
        <w:ind w:left="0"/>
        <w:rPr>
          <w:rFonts w:ascii="Arial" w:hAnsi="Arial" w:cs="Arial"/>
        </w:rPr>
      </w:pPr>
      <w:r w:rsidRPr="0060536A">
        <w:rPr>
          <w:rFonts w:ascii="Arial" w:hAnsi="Arial" w:cs="Arial"/>
        </w:rPr>
        <w:t>Elle permet d’évaluer les besoins de l’élève et d’identifier les partenaires</w:t>
      </w:r>
    </w:p>
    <w:p w:rsidR="00497132" w:rsidRPr="0060536A" w:rsidRDefault="00497132" w:rsidP="00497132">
      <w:pPr>
        <w:pStyle w:val="Paragraphedeliste"/>
        <w:ind w:left="0"/>
        <w:rPr>
          <w:rFonts w:ascii="Arial" w:hAnsi="Arial" w:cs="Arial"/>
        </w:rPr>
      </w:pPr>
      <w:r w:rsidRPr="0060536A">
        <w:rPr>
          <w:rFonts w:ascii="Arial" w:hAnsi="Arial" w:cs="Arial"/>
        </w:rPr>
        <w:t>Observer: Qui? Quoi? Comment ?</w:t>
      </w:r>
    </w:p>
    <w:p w:rsidR="00497132" w:rsidRPr="0060536A" w:rsidRDefault="00497132" w:rsidP="00497132">
      <w:pPr>
        <w:pStyle w:val="Paragraphedeliste"/>
        <w:ind w:left="0"/>
        <w:rPr>
          <w:rFonts w:ascii="Arial" w:hAnsi="Arial" w:cs="Arial"/>
        </w:rPr>
      </w:pPr>
    </w:p>
    <w:p w:rsidR="00497132" w:rsidRPr="0060536A" w:rsidRDefault="00497132" w:rsidP="00497132">
      <w:pPr>
        <w:pStyle w:val="Paragraphedeliste"/>
        <w:numPr>
          <w:ilvl w:val="0"/>
          <w:numId w:val="1"/>
        </w:numPr>
        <w:rPr>
          <w:rFonts w:ascii="Arial" w:hAnsi="Arial" w:cs="Arial"/>
          <w:u w:val="single"/>
        </w:rPr>
      </w:pPr>
      <w:r w:rsidRPr="0060536A">
        <w:rPr>
          <w:rFonts w:ascii="Arial" w:hAnsi="Arial" w:cs="Arial"/>
          <w:u w:val="single"/>
        </w:rPr>
        <w:t>L’Analyse des Besoins Éducatifs Particuliers</w:t>
      </w:r>
    </w:p>
    <w:p w:rsidR="00497132" w:rsidRPr="0060536A" w:rsidRDefault="00497132" w:rsidP="00497132">
      <w:pPr>
        <w:rPr>
          <w:rFonts w:ascii="Arial" w:hAnsi="Arial" w:cs="Arial"/>
        </w:rPr>
      </w:pPr>
      <w:r w:rsidRPr="0060536A">
        <w:rPr>
          <w:rFonts w:ascii="Arial" w:hAnsi="Arial" w:cs="Arial"/>
        </w:rPr>
        <w:t>Recueillir  les points observés et les traduire en difficultés, points d’appui et besoins de cet enfant</w:t>
      </w:r>
    </w:p>
    <w:p w:rsidR="00497132" w:rsidRPr="0060536A" w:rsidRDefault="00497132" w:rsidP="00497132">
      <w:pPr>
        <w:rPr>
          <w:rFonts w:ascii="Arial" w:hAnsi="Arial" w:cs="Arial"/>
        </w:rPr>
      </w:pPr>
      <w:r w:rsidRPr="0060536A">
        <w:rPr>
          <w:rFonts w:ascii="Arial" w:hAnsi="Arial" w:cs="Arial"/>
        </w:rPr>
        <w:t>Analyser et élaborer d’un projet pédagogique individualisé</w:t>
      </w:r>
    </w:p>
    <w:p w:rsidR="00497132" w:rsidRPr="0060536A" w:rsidRDefault="00497132" w:rsidP="00497132">
      <w:pPr>
        <w:rPr>
          <w:rFonts w:ascii="Arial" w:hAnsi="Arial" w:cs="Arial"/>
        </w:rPr>
      </w:pPr>
      <w:r w:rsidRPr="0060536A">
        <w:rPr>
          <w:rFonts w:ascii="Arial" w:hAnsi="Arial" w:cs="Arial"/>
        </w:rPr>
        <w:t>Hiérarchiser et cibler  les objectifs évaluables</w:t>
      </w:r>
    </w:p>
    <w:p w:rsidR="00497132" w:rsidRPr="0060536A" w:rsidRDefault="00497132" w:rsidP="00497132">
      <w:pPr>
        <w:rPr>
          <w:rFonts w:ascii="Arial" w:hAnsi="Arial" w:cs="Arial"/>
        </w:rPr>
      </w:pPr>
      <w:r w:rsidRPr="0060536A">
        <w:rPr>
          <w:rFonts w:ascii="Arial" w:hAnsi="Arial" w:cs="Arial"/>
        </w:rPr>
        <w:t>Proposer un cadre rassurant, contenant et juste au quotidien</w:t>
      </w:r>
    </w:p>
    <w:p w:rsidR="00497132" w:rsidRPr="0060536A" w:rsidRDefault="00497132" w:rsidP="00497132">
      <w:pPr>
        <w:rPr>
          <w:rFonts w:ascii="Arial" w:hAnsi="Arial" w:cs="Arial"/>
        </w:rPr>
      </w:pPr>
    </w:p>
    <w:p w:rsidR="00497132" w:rsidRPr="0060536A" w:rsidRDefault="00497132" w:rsidP="00497132">
      <w:pPr>
        <w:pStyle w:val="Paragraphedeliste"/>
        <w:numPr>
          <w:ilvl w:val="0"/>
          <w:numId w:val="1"/>
        </w:numPr>
        <w:rPr>
          <w:rFonts w:ascii="Arial" w:hAnsi="Arial" w:cs="Arial"/>
          <w:u w:val="single"/>
        </w:rPr>
      </w:pPr>
      <w:r w:rsidRPr="0060536A">
        <w:rPr>
          <w:rFonts w:ascii="Arial" w:hAnsi="Arial" w:cs="Arial"/>
          <w:u w:val="single"/>
        </w:rPr>
        <w:t>Le cadre</w:t>
      </w:r>
    </w:p>
    <w:p w:rsidR="00497132" w:rsidRPr="0060536A" w:rsidRDefault="00497132" w:rsidP="00497132">
      <w:pPr>
        <w:rPr>
          <w:rFonts w:ascii="Arial" w:hAnsi="Arial" w:cs="Arial"/>
          <w:i/>
        </w:rPr>
      </w:pPr>
      <w:r w:rsidRPr="0060536A">
        <w:rPr>
          <w:rFonts w:ascii="Arial" w:hAnsi="Arial" w:cs="Arial"/>
          <w:i/>
        </w:rPr>
        <w:t>Le Temps</w:t>
      </w:r>
    </w:p>
    <w:p w:rsidR="00497132" w:rsidRDefault="00497132" w:rsidP="00497132">
      <w:r>
        <w:rPr>
          <w:noProof/>
        </w:rPr>
        <w:drawing>
          <wp:inline distT="0" distB="0" distL="0" distR="0" wp14:anchorId="31D4587D" wp14:editId="28E1B0AB">
            <wp:extent cx="5607050" cy="3075949"/>
            <wp:effectExtent l="0" t="0" r="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5615829" cy="3080765"/>
                    </a:xfrm>
                    <a:prstGeom prst="rect">
                      <a:avLst/>
                    </a:prstGeom>
                    <a:solidFill>
                      <a:schemeClr val="accent1">
                        <a:lumMod val="20000"/>
                        <a:lumOff val="80000"/>
                      </a:schemeClr>
                    </a:solidFill>
                    <a:ln>
                      <a:noFill/>
                    </a:ln>
                    <a:effectLst/>
                  </pic:spPr>
                </pic:pic>
              </a:graphicData>
            </a:graphic>
          </wp:inline>
        </w:drawing>
      </w:r>
    </w:p>
    <w:p w:rsidR="0060536A" w:rsidRDefault="0060536A">
      <w:pPr>
        <w:spacing w:after="200" w:line="276" w:lineRule="auto"/>
      </w:pPr>
      <w:r>
        <w:br w:type="page"/>
      </w:r>
    </w:p>
    <w:p w:rsidR="00497132" w:rsidRPr="00497132" w:rsidRDefault="00497132" w:rsidP="00497132">
      <w:pPr>
        <w:rPr>
          <w:i/>
        </w:rPr>
      </w:pPr>
      <w:r w:rsidRPr="00497132">
        <w:rPr>
          <w:i/>
        </w:rPr>
        <w:lastRenderedPageBreak/>
        <w:t>L’espace</w:t>
      </w:r>
    </w:p>
    <w:p w:rsidR="00497132" w:rsidRDefault="00497132" w:rsidP="0060536A">
      <w:pPr>
        <w:ind w:left="-709"/>
      </w:pPr>
      <w:r>
        <w:rPr>
          <w:noProof/>
        </w:rPr>
        <w:drawing>
          <wp:inline distT="0" distB="0" distL="0" distR="0" wp14:anchorId="7B5F8B52" wp14:editId="1B70BFB4">
            <wp:extent cx="2990850" cy="1930411"/>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991510" cy="1930837"/>
                    </a:xfrm>
                    <a:prstGeom prst="rect">
                      <a:avLst/>
                    </a:prstGeom>
                    <a:solidFill>
                      <a:schemeClr val="accent1">
                        <a:lumMod val="20000"/>
                        <a:lumOff val="80000"/>
                      </a:schemeClr>
                    </a:solidFill>
                    <a:ln>
                      <a:noFill/>
                    </a:ln>
                    <a:effectLst/>
                  </pic:spPr>
                </pic:pic>
              </a:graphicData>
            </a:graphic>
          </wp:inline>
        </w:drawing>
      </w:r>
      <w:r>
        <w:rPr>
          <w:noProof/>
        </w:rPr>
        <w:drawing>
          <wp:inline distT="0" distB="0" distL="0" distR="0" wp14:anchorId="1D75155F" wp14:editId="2FC1909D">
            <wp:extent cx="2990850" cy="15511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2227" cy="1551881"/>
                    </a:xfrm>
                    <a:prstGeom prst="rect">
                      <a:avLst/>
                    </a:prstGeom>
                    <a:noFill/>
                  </pic:spPr>
                </pic:pic>
              </a:graphicData>
            </a:graphic>
          </wp:inline>
        </w:drawing>
      </w:r>
    </w:p>
    <w:p w:rsidR="00497132" w:rsidRDefault="00497132" w:rsidP="00497132"/>
    <w:p w:rsidR="00497132" w:rsidRPr="00497132" w:rsidRDefault="00497132" w:rsidP="00497132">
      <w:pPr>
        <w:rPr>
          <w:i/>
        </w:rPr>
      </w:pPr>
      <w:r w:rsidRPr="00497132">
        <w:rPr>
          <w:i/>
        </w:rPr>
        <w:t>Le « lieu refuge » dans la classe</w:t>
      </w:r>
    </w:p>
    <w:p w:rsidR="00497132" w:rsidRDefault="00497132" w:rsidP="0060536A">
      <w:pPr>
        <w:ind w:left="-709"/>
      </w:pPr>
      <w:r>
        <w:rPr>
          <w:noProof/>
        </w:rPr>
        <w:drawing>
          <wp:inline distT="0" distB="0" distL="0" distR="0" wp14:anchorId="7275768B">
            <wp:extent cx="3071171" cy="1930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2859" cy="1931461"/>
                    </a:xfrm>
                    <a:prstGeom prst="rect">
                      <a:avLst/>
                    </a:prstGeom>
                    <a:noFill/>
                  </pic:spPr>
                </pic:pic>
              </a:graphicData>
            </a:graphic>
          </wp:inline>
        </w:drawing>
      </w:r>
      <w:r w:rsidR="0060536A">
        <w:rPr>
          <w:noProof/>
        </w:rPr>
        <w:drawing>
          <wp:inline distT="0" distB="0" distL="0" distR="0" wp14:anchorId="3382903A" wp14:editId="32E3BF7D">
            <wp:extent cx="2933700" cy="1779059"/>
            <wp:effectExtent l="0" t="0" r="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476" cy="1779530"/>
                    </a:xfrm>
                    <a:prstGeom prst="rect">
                      <a:avLst/>
                    </a:prstGeom>
                    <a:solidFill>
                      <a:schemeClr val="accent1">
                        <a:lumMod val="40000"/>
                        <a:lumOff val="60000"/>
                      </a:schemeClr>
                    </a:solidFill>
                    <a:ln>
                      <a:noFill/>
                    </a:ln>
                    <a:effectLst/>
                  </pic:spPr>
                </pic:pic>
              </a:graphicData>
            </a:graphic>
          </wp:inline>
        </w:drawing>
      </w:r>
    </w:p>
    <w:p w:rsidR="00497132" w:rsidRDefault="00497132" w:rsidP="00497132">
      <w:bookmarkStart w:id="0" w:name="_GoBack"/>
      <w:bookmarkEnd w:id="0"/>
    </w:p>
    <w:p w:rsidR="00497132" w:rsidRPr="00497132" w:rsidRDefault="00497132" w:rsidP="00497132">
      <w:pPr>
        <w:rPr>
          <w:i/>
        </w:rPr>
      </w:pPr>
      <w:r w:rsidRPr="00497132">
        <w:rPr>
          <w:i/>
        </w:rPr>
        <w:t>La relation</w:t>
      </w:r>
    </w:p>
    <w:p w:rsidR="00497132" w:rsidRDefault="00497132" w:rsidP="00497132">
      <w:r>
        <w:rPr>
          <w:noProof/>
        </w:rPr>
        <w:drawing>
          <wp:inline distT="0" distB="0" distL="0" distR="0" wp14:anchorId="5C14ECC8">
            <wp:extent cx="3442308" cy="22415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3173" cy="2242113"/>
                    </a:xfrm>
                    <a:prstGeom prst="rect">
                      <a:avLst/>
                    </a:prstGeom>
                    <a:noFill/>
                  </pic:spPr>
                </pic:pic>
              </a:graphicData>
            </a:graphic>
          </wp:inline>
        </w:drawing>
      </w:r>
    </w:p>
    <w:sectPr w:rsidR="00497132" w:rsidSect="0049713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E170C"/>
    <w:multiLevelType w:val="hybridMultilevel"/>
    <w:tmpl w:val="32D44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132"/>
    <w:rsid w:val="00497132"/>
    <w:rsid w:val="0060536A"/>
    <w:rsid w:val="00E74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32"/>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132"/>
    <w:pPr>
      <w:ind w:left="720"/>
      <w:contextualSpacing/>
    </w:pPr>
  </w:style>
  <w:style w:type="paragraph" w:styleId="Textedebulles">
    <w:name w:val="Balloon Text"/>
    <w:basedOn w:val="Normal"/>
    <w:link w:val="TextedebullesCar"/>
    <w:uiPriority w:val="99"/>
    <w:semiHidden/>
    <w:unhideWhenUsed/>
    <w:rsid w:val="00497132"/>
    <w:rPr>
      <w:rFonts w:ascii="Tahoma" w:hAnsi="Tahoma" w:cs="Tahoma"/>
      <w:sz w:val="16"/>
      <w:szCs w:val="16"/>
    </w:rPr>
  </w:style>
  <w:style w:type="character" w:customStyle="1" w:styleId="TextedebullesCar">
    <w:name w:val="Texte de bulles Car"/>
    <w:basedOn w:val="Policepardfaut"/>
    <w:link w:val="Textedebulles"/>
    <w:uiPriority w:val="99"/>
    <w:semiHidden/>
    <w:rsid w:val="00497132"/>
    <w:rPr>
      <w:rFonts w:ascii="Tahoma" w:eastAsia="MS Mincho"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32"/>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132"/>
    <w:pPr>
      <w:ind w:left="720"/>
      <w:contextualSpacing/>
    </w:pPr>
  </w:style>
  <w:style w:type="paragraph" w:styleId="Textedebulles">
    <w:name w:val="Balloon Text"/>
    <w:basedOn w:val="Normal"/>
    <w:link w:val="TextedebullesCar"/>
    <w:uiPriority w:val="99"/>
    <w:semiHidden/>
    <w:unhideWhenUsed/>
    <w:rsid w:val="00497132"/>
    <w:rPr>
      <w:rFonts w:ascii="Tahoma" w:hAnsi="Tahoma" w:cs="Tahoma"/>
      <w:sz w:val="16"/>
      <w:szCs w:val="16"/>
    </w:rPr>
  </w:style>
  <w:style w:type="character" w:customStyle="1" w:styleId="TextedebullesCar">
    <w:name w:val="Texte de bulles Car"/>
    <w:basedOn w:val="Policepardfaut"/>
    <w:link w:val="Textedebulles"/>
    <w:uiPriority w:val="99"/>
    <w:semiHidden/>
    <w:rsid w:val="00497132"/>
    <w:rPr>
      <w:rFonts w:ascii="Tahoma" w:eastAsia="MS Mincho"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CHAUSSON</dc:creator>
  <cp:lastModifiedBy>Christine CHAUSSON</cp:lastModifiedBy>
  <cp:revision>1</cp:revision>
  <dcterms:created xsi:type="dcterms:W3CDTF">2015-11-26T15:47:00Z</dcterms:created>
  <dcterms:modified xsi:type="dcterms:W3CDTF">2015-11-26T15:59:00Z</dcterms:modified>
</cp:coreProperties>
</file>