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86" w:rsidRPr="00B42686" w:rsidRDefault="00B42686" w:rsidP="00B42686">
      <w:pPr>
        <w:keepNext/>
        <w:spacing w:before="240" w:after="60" w:line="240" w:lineRule="auto"/>
        <w:outlineLvl w:val="0"/>
        <w:rPr>
          <w:rFonts w:eastAsia="MS Gothic" w:cs="Arial"/>
          <w:b/>
          <w:bCs/>
          <w:kern w:val="32"/>
          <w:sz w:val="20"/>
          <w:szCs w:val="20"/>
          <w:lang w:eastAsia="x-none"/>
        </w:rPr>
      </w:pPr>
      <w:r w:rsidRPr="00B42686">
        <w:rPr>
          <w:rFonts w:eastAsia="MS Gothic" w:cs="Arial"/>
          <w:b/>
          <w:bCs/>
          <w:kern w:val="32"/>
          <w:sz w:val="20"/>
          <w:szCs w:val="20"/>
          <w:lang w:val="x-none" w:eastAsia="x-none"/>
        </w:rPr>
        <w:t>MA FICHE DE POSTE D’AVS</w:t>
      </w:r>
      <w:r w:rsidRPr="00B42686">
        <w:rPr>
          <w:rFonts w:eastAsia="MS Gothic" w:cs="Arial"/>
          <w:b/>
          <w:bCs/>
          <w:kern w:val="32"/>
          <w:sz w:val="20"/>
          <w:szCs w:val="20"/>
          <w:lang w:eastAsia="x-none"/>
        </w:rPr>
        <w:t>/AESH</w:t>
      </w:r>
    </w:p>
    <w:tbl>
      <w:tblPr>
        <w:tblW w:w="14968" w:type="dxa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9639"/>
        <w:gridCol w:w="2127"/>
        <w:gridCol w:w="3202"/>
      </w:tblGrid>
      <w:tr w:rsidR="00B42686" w:rsidRPr="00B42686" w:rsidTr="003B7A12">
        <w:trPr>
          <w:cantSplit/>
          <w:trHeight w:val="3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u w:val="single"/>
                <w:lang w:eastAsia="fr-FR"/>
              </w:rPr>
              <w:t>Nom et prénom de l’élève</w:t>
            </w: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Activités mises en œuvre sur le poste : OUI ou NON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5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AIDE MATÉRIELLE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Tâches particulières </w:t>
            </w: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: (autres que les tâches décrites dans le tableau ci-contre)</w:t>
            </w: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Aide aux déplacements en classe et durant les </w:t>
            </w:r>
            <w:proofErr w:type="spell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inter-classes</w:t>
            </w:r>
            <w:proofErr w:type="spell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, et lors des sorties scolaires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Installation matérielle de l’élève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pour manipuler le matériel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Mise en </w:t>
            </w:r>
            <w:proofErr w:type="spell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oeuvre</w:t>
            </w:r>
            <w:proofErr w:type="spell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 auprès de l’élève des adaptations et des aides techniques retenues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8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Respect des conditions de sécurité et de confort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256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Repérage des situations à risque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60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AIDE AUX TÂCHES SCOLAIRES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pour écrire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 xml:space="preserve">Prévention des situations de crise, d’isolement ou de conflit : </w:t>
            </w: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Fréquence :</w:t>
            </w: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  <w:p w:rsidR="00B42686" w:rsidRPr="00B42686" w:rsidRDefault="00B42686" w:rsidP="00B42686">
            <w:pPr>
              <w:spacing w:after="0" w:line="240" w:lineRule="auto"/>
              <w:ind w:left="34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Durée :</w:t>
            </w: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Modalité de gestion de la crise :</w:t>
            </w:r>
          </w:p>
        </w:tc>
      </w:tr>
      <w:tr w:rsidR="00B42686" w:rsidRPr="00B42686" w:rsidTr="003B7A12">
        <w:trPr>
          <w:cantSplit/>
          <w:trHeight w:val="254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technique pour travailler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254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Mise en </w:t>
            </w:r>
            <w:proofErr w:type="spell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oeuvre</w:t>
            </w:r>
            <w:proofErr w:type="spell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 auprès de l’élève de ce qu’attend l’enseignant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Utilisation des supports adaptés et conçus par des professionnels, pour l’accès aux activités d’apprentissage, comme pour la structuration dans l’espace et le temps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254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Soutien du jeune dans la compréhension et dans l’application des consignes pour favoriser la réalisation de l’activité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3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SOCIALISATION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24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à la mise en confiance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Rappel des règles d’activités dans les différents lieux de vie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254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à la participation, à l’envie de faire, au partage et à l’échange avec les autres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 xml:space="preserve">Dispositions prévues pour garantir la continuité de la scolarisation, en cas d’absence… </w:t>
            </w:r>
          </w:p>
          <w:p w:rsidR="00B42686" w:rsidRPr="00B42686" w:rsidRDefault="00B42686" w:rsidP="00B42686">
            <w:pPr>
              <w:numPr>
                <w:ilvl w:val="0"/>
                <w:numId w:val="1"/>
              </w:numPr>
              <w:spacing w:after="0" w:line="240" w:lineRule="auto"/>
              <w:ind w:left="22" w:hanging="141"/>
              <w:contextualSpacing/>
              <w:rPr>
                <w:rFonts w:eastAsia="Calibri" w:cs="Arial"/>
                <w:sz w:val="20"/>
                <w:szCs w:val="20"/>
              </w:rPr>
            </w:pPr>
            <w:r w:rsidRPr="00B42686">
              <w:rPr>
                <w:rFonts w:eastAsia="Calibri" w:cs="Arial"/>
                <w:sz w:val="20"/>
                <w:szCs w:val="20"/>
              </w:rPr>
              <w:t xml:space="preserve">de l’AVS  (le renseignement de </w:t>
            </w:r>
            <w:proofErr w:type="gramStart"/>
            <w:r w:rsidRPr="00B42686">
              <w:rPr>
                <w:rFonts w:eastAsia="Calibri" w:cs="Arial"/>
                <w:sz w:val="20"/>
                <w:szCs w:val="20"/>
              </w:rPr>
              <w:t>ce champs</w:t>
            </w:r>
            <w:proofErr w:type="gramEnd"/>
            <w:r w:rsidRPr="00B42686">
              <w:rPr>
                <w:rFonts w:eastAsia="Calibri" w:cs="Arial"/>
                <w:sz w:val="20"/>
                <w:szCs w:val="20"/>
              </w:rPr>
              <w:t xml:space="preserve"> est impératif) </w:t>
            </w:r>
          </w:p>
          <w:p w:rsidR="00B42686" w:rsidRPr="00B42686" w:rsidRDefault="00B42686" w:rsidP="00B42686">
            <w:pPr>
              <w:numPr>
                <w:ilvl w:val="0"/>
                <w:numId w:val="1"/>
              </w:numPr>
              <w:spacing w:after="0" w:line="240" w:lineRule="auto"/>
              <w:ind w:left="22" w:hanging="141"/>
              <w:contextualSpacing/>
              <w:rPr>
                <w:rFonts w:eastAsia="Calibri" w:cs="Arial"/>
                <w:sz w:val="20"/>
                <w:szCs w:val="20"/>
              </w:rPr>
            </w:pPr>
            <w:r w:rsidRPr="00B42686">
              <w:rPr>
                <w:rFonts w:eastAsia="Calibri" w:cs="Arial"/>
                <w:sz w:val="20"/>
                <w:szCs w:val="20"/>
              </w:rPr>
              <w:t>de l’enseignant</w:t>
            </w:r>
          </w:p>
        </w:tc>
      </w:tr>
      <w:tr w:rsidR="00B42686" w:rsidRPr="00B42686" w:rsidTr="003B7A12">
        <w:trPr>
          <w:cantSplit/>
          <w:trHeight w:val="93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Construction d’une relation avec le jeune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COMMUNICATION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85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à la communication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227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Utilisation d’un mode de communication adapté avec l’élève :</w:t>
            </w:r>
          </w:p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386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Participation aux réunions de mise en </w:t>
            </w:r>
            <w:proofErr w:type="spell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oeuvre</w:t>
            </w:r>
            <w:proofErr w:type="spell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 ou de régulation du plan personnalisé de scolarisation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proofErr w:type="gram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Dates</w:t>
            </w:r>
            <w:proofErr w:type="gram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Adaptations spécifiques mises en place pour l’accompagnement :</w:t>
            </w:r>
          </w:p>
        </w:tc>
      </w:tr>
      <w:tr w:rsidR="00B42686" w:rsidRPr="00B42686" w:rsidTr="003B7A12">
        <w:trPr>
          <w:cantSplit/>
          <w:trHeight w:val="262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Participation aux rencontres avec la famille et les équipes de professionnels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proofErr w:type="gram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Dates</w:t>
            </w:r>
            <w:proofErr w:type="gram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96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b/>
                <w:sz w:val="20"/>
                <w:szCs w:val="20"/>
                <w:lang w:eastAsia="fr-FR"/>
              </w:rPr>
              <w:t>GESTES D’HYGIÈNE COURANTE ET GESTES TECHNIQUES ÉLÉMENTAIRES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543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Soins d’hygiène (aide à la toilette, aux soins d’hygiène corporelle ou aux fonctions d’élimination en respectant la pudeur et l’intimité du jeune, mais cela doit rester exceptionnel)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97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Aide aux repas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227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Prise de médicament dans le respect de la prescription médicale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  <w:tr w:rsidR="00B42686" w:rsidRPr="00B42686" w:rsidTr="003B7A12">
        <w:trPr>
          <w:cantSplit/>
          <w:trHeight w:val="100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Repérage de problèmes de santé (fièvre, douleurs, </w:t>
            </w:r>
            <w:proofErr w:type="spellStart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>etc</w:t>
            </w:r>
            <w:proofErr w:type="spellEnd"/>
            <w:r w:rsidRPr="00B42686">
              <w:rPr>
                <w:rFonts w:eastAsia="MS Mincho" w:cs="Arial"/>
                <w:sz w:val="20"/>
                <w:szCs w:val="20"/>
                <w:lang w:eastAsia="fr-FR"/>
              </w:rPr>
              <w:t xml:space="preserve"> ...)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86" w:rsidRPr="00B42686" w:rsidRDefault="00B42686" w:rsidP="00B4268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fr-FR"/>
              </w:rPr>
            </w:pPr>
          </w:p>
        </w:tc>
      </w:tr>
    </w:tbl>
    <w:p w:rsidR="00B42686" w:rsidRPr="00B42686" w:rsidRDefault="00B42686" w:rsidP="00B42686">
      <w:pPr>
        <w:spacing w:after="0" w:line="240" w:lineRule="auto"/>
        <w:rPr>
          <w:rFonts w:eastAsia="MS Mincho" w:cs="Arial"/>
          <w:sz w:val="20"/>
          <w:szCs w:val="20"/>
          <w:lang w:eastAsia="fr-FR"/>
        </w:rPr>
        <w:sectPr w:rsidR="00B42686" w:rsidRPr="00B42686" w:rsidSect="004052DD">
          <w:pgSz w:w="16820" w:h="11900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708F4" w:rsidRDefault="00F708F4" w:rsidP="00B42686"/>
    <w:sectPr w:rsidR="00F708F4" w:rsidSect="00B42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580"/>
    <w:multiLevelType w:val="hybridMultilevel"/>
    <w:tmpl w:val="8BEA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6"/>
    <w:rsid w:val="00B42686"/>
    <w:rsid w:val="00F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COURNARIE</dc:creator>
  <cp:lastModifiedBy>Patricia COURNARIE</cp:lastModifiedBy>
  <cp:revision>1</cp:revision>
  <dcterms:created xsi:type="dcterms:W3CDTF">2017-12-22T14:32:00Z</dcterms:created>
  <dcterms:modified xsi:type="dcterms:W3CDTF">2017-12-22T14:34:00Z</dcterms:modified>
</cp:coreProperties>
</file>