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F9" w:rsidRDefault="00D93C90" w:rsidP="002F3972">
      <w:pPr>
        <w:pBdr>
          <w:top w:val="single" w:sz="4" w:space="1" w:color="auto"/>
          <w:left w:val="single" w:sz="4" w:space="4" w:color="auto"/>
          <w:bottom w:val="single" w:sz="4" w:space="1" w:color="auto"/>
          <w:right w:val="single" w:sz="4" w:space="4" w:color="auto"/>
        </w:pBdr>
        <w:jc w:val="center"/>
        <w:rPr>
          <w:rFonts w:ascii="Albertus Medium" w:hAnsi="Albertus Medium"/>
          <w:b/>
          <w:sz w:val="32"/>
        </w:rPr>
      </w:pPr>
      <w:r w:rsidRPr="00EA0BA0">
        <w:rPr>
          <w:rFonts w:ascii="Albertus Medium" w:hAnsi="Albertus Medium"/>
          <w:b/>
          <w:noProof/>
          <w:sz w:val="32"/>
          <w:lang w:eastAsia="fr-FR"/>
        </w:rPr>
        <w:drawing>
          <wp:anchor distT="0" distB="0" distL="114300" distR="114300" simplePos="0" relativeHeight="251672576" behindDoc="0" locked="0" layoutInCell="1" allowOverlap="1" wp14:anchorId="38071E84" wp14:editId="042A90DD">
            <wp:simplePos x="0" y="0"/>
            <wp:positionH relativeFrom="column">
              <wp:posOffset>1307804</wp:posOffset>
            </wp:positionH>
            <wp:positionV relativeFrom="paragraph">
              <wp:posOffset>116958</wp:posOffset>
            </wp:positionV>
            <wp:extent cx="1247775" cy="533400"/>
            <wp:effectExtent l="0" t="0" r="9525" b="0"/>
            <wp:wrapNone/>
            <wp:docPr id="23" name="Image 2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533400"/>
                    </a:xfrm>
                    <a:prstGeom prst="rect">
                      <a:avLst/>
                    </a:prstGeom>
                    <a:noFill/>
                    <a:ln>
                      <a:noFill/>
                    </a:ln>
                  </pic:spPr>
                </pic:pic>
              </a:graphicData>
            </a:graphic>
          </wp:anchor>
        </w:drawing>
      </w:r>
      <w:r>
        <w:rPr>
          <w:noProof/>
          <w:lang w:eastAsia="fr-FR"/>
        </w:rPr>
        <w:drawing>
          <wp:anchor distT="0" distB="0" distL="114300" distR="114300" simplePos="0" relativeHeight="251670528" behindDoc="0" locked="0" layoutInCell="1" allowOverlap="1">
            <wp:simplePos x="0" y="0"/>
            <wp:positionH relativeFrom="column">
              <wp:posOffset>84455</wp:posOffset>
            </wp:positionH>
            <wp:positionV relativeFrom="paragraph">
              <wp:posOffset>61433</wp:posOffset>
            </wp:positionV>
            <wp:extent cx="1138780" cy="539422"/>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38780" cy="539422"/>
                    </a:xfrm>
                    <a:prstGeom prst="rect">
                      <a:avLst/>
                    </a:prstGeom>
                  </pic:spPr>
                </pic:pic>
              </a:graphicData>
            </a:graphic>
          </wp:anchor>
        </w:drawing>
      </w:r>
      <w:r w:rsidR="002F3972" w:rsidRPr="002F3972">
        <w:rPr>
          <w:rFonts w:ascii="Albertus Medium" w:hAnsi="Albertus Medium"/>
          <w:b/>
          <w:sz w:val="32"/>
        </w:rPr>
        <w:t>QUIZZ des JEUX</w:t>
      </w:r>
    </w:p>
    <w:p w:rsidR="00D93C90" w:rsidRPr="002F3972" w:rsidRDefault="00D93C90" w:rsidP="002F3972">
      <w:pPr>
        <w:pBdr>
          <w:top w:val="single" w:sz="4" w:space="1" w:color="auto"/>
          <w:left w:val="single" w:sz="4" w:space="4" w:color="auto"/>
          <w:bottom w:val="single" w:sz="4" w:space="1" w:color="auto"/>
          <w:right w:val="single" w:sz="4" w:space="4" w:color="auto"/>
        </w:pBdr>
        <w:jc w:val="center"/>
        <w:rPr>
          <w:rFonts w:ascii="Albertus Medium" w:hAnsi="Albertus Medium"/>
          <w:b/>
          <w:sz w:val="32"/>
        </w:rPr>
      </w:pPr>
    </w:p>
    <w:p w:rsidR="002F3972" w:rsidRDefault="002F3972" w:rsidP="002F3972">
      <w:pPr>
        <w:jc w:val="center"/>
        <w:rPr>
          <w:rFonts w:ascii="Albertus Medium" w:hAnsi="Albertus Medium"/>
          <w:sz w:val="32"/>
        </w:rPr>
      </w:pPr>
    </w:p>
    <w:p w:rsidR="002F3972" w:rsidRDefault="003F5B33" w:rsidP="002F3972">
      <w:pPr>
        <w:pStyle w:val="Paragraphedeliste"/>
        <w:numPr>
          <w:ilvl w:val="0"/>
          <w:numId w:val="1"/>
        </w:numPr>
        <w:jc w:val="both"/>
        <w:rPr>
          <w:rFonts w:ascii="Arial" w:hAnsi="Arial" w:cs="Arial"/>
          <w:sz w:val="24"/>
        </w:rPr>
      </w:pPr>
      <w:r w:rsidRPr="00EB5811">
        <w:rPr>
          <w:rFonts w:ascii="Arial" w:hAnsi="Arial" w:cs="Arial"/>
          <w:noProof/>
          <w:u w:val="single"/>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443865</wp:posOffset>
            </wp:positionV>
            <wp:extent cx="5561133" cy="3143250"/>
            <wp:effectExtent l="0" t="0" r="1905" b="0"/>
            <wp:wrapNone/>
            <wp:docPr id="2" name="Image 2" descr="C:\Users\Utilisateur\AppData\Local\Microsoft\Windows\INetCache\Content.MSO\28CB7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INetCache\Content.MSO\28CB723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1133" cy="314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972" w:rsidRPr="00EB5811">
        <w:rPr>
          <w:rFonts w:ascii="Arial" w:hAnsi="Arial" w:cs="Arial"/>
          <w:sz w:val="24"/>
          <w:u w:val="single"/>
        </w:rPr>
        <w:t>Chaque anneau du drapeau olympique représente un continent. Indique le nom du continent</w:t>
      </w:r>
      <w:r w:rsidR="002F3972">
        <w:rPr>
          <w:rFonts w:ascii="Arial" w:hAnsi="Arial" w:cs="Arial"/>
          <w:sz w:val="24"/>
        </w:rPr>
        <w:t xml:space="preserve"> </w:t>
      </w:r>
      <w:r w:rsidRPr="00EB5811">
        <w:rPr>
          <w:rFonts w:ascii="Arial" w:hAnsi="Arial" w:cs="Arial"/>
          <w:sz w:val="24"/>
          <w:u w:val="single"/>
        </w:rPr>
        <w:t>dans</w:t>
      </w:r>
      <w:r w:rsidR="002F3972" w:rsidRPr="00EB5811">
        <w:rPr>
          <w:rFonts w:ascii="Arial" w:hAnsi="Arial" w:cs="Arial"/>
          <w:sz w:val="24"/>
          <w:u w:val="single"/>
        </w:rPr>
        <w:t xml:space="preserve"> chaque anneau.</w:t>
      </w:r>
    </w:p>
    <w:p w:rsidR="002F3972" w:rsidRDefault="002F3972" w:rsidP="002F3972">
      <w:pPr>
        <w:jc w:val="both"/>
        <w:rPr>
          <w:rFonts w:ascii="Arial" w:hAnsi="Arial" w:cs="Arial"/>
          <w:sz w:val="24"/>
        </w:rPr>
      </w:pPr>
    </w:p>
    <w:p w:rsidR="002F3972" w:rsidRDefault="002F3972" w:rsidP="002F3972">
      <w:pPr>
        <w:ind w:left="720"/>
        <w:jc w:val="both"/>
        <w:rPr>
          <w:rFonts w:ascii="Arial" w:hAnsi="Arial" w:cs="Arial"/>
          <w:noProof/>
          <w:lang w:eastAsia="fr-FR"/>
        </w:rPr>
      </w:pPr>
    </w:p>
    <w:p w:rsidR="002F3972" w:rsidRDefault="00585F6F" w:rsidP="002F3972">
      <w:pPr>
        <w:jc w:val="both"/>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4A965F34" wp14:editId="05CF3752">
                <wp:simplePos x="0" y="0"/>
                <wp:positionH relativeFrom="margin">
                  <wp:align>center</wp:align>
                </wp:positionH>
                <wp:positionV relativeFrom="paragraph">
                  <wp:posOffset>276225</wp:posOffset>
                </wp:positionV>
                <wp:extent cx="904875" cy="3524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904875" cy="352425"/>
                        </a:xfrm>
                        <a:prstGeom prst="rect">
                          <a:avLst/>
                        </a:prstGeom>
                        <a:solidFill>
                          <a:schemeClr val="lt1"/>
                        </a:solidFill>
                        <a:ln w="6350">
                          <a:solidFill>
                            <a:prstClr val="black"/>
                          </a:solidFill>
                        </a:ln>
                      </wps:spPr>
                      <wps:txbx>
                        <w:txbxContent>
                          <w:p w:rsidR="00585F6F" w:rsidRPr="00585F6F" w:rsidRDefault="00585F6F" w:rsidP="00585F6F">
                            <w:pPr>
                              <w:jc w:val="center"/>
                              <w:rPr>
                                <w:rFonts w:ascii="Arial" w:hAnsi="Arial" w:cs="Arial"/>
                              </w:rPr>
                            </w:pPr>
                            <w:r>
                              <w:rPr>
                                <w:rFonts w:ascii="Arial" w:hAnsi="Arial" w:cs="Arial"/>
                              </w:rPr>
                              <w:t>L’Afrique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4A965F34" id="_x0000_t202" coordsize="21600,21600" o:spt="202" path="m,l,21600r21600,l21600,xe">
                <v:stroke joinstyle="miter"/>
                <v:path gradientshapeok="t" o:connecttype="rect"/>
              </v:shapetype>
              <v:shape id="Zone de texte 14" o:spid="_x0000_s1026" type="#_x0000_t202" style="position:absolute;left:0;text-align:left;margin-left:0;margin-top:21.75pt;width:71.25pt;height:27.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" fillcolor="white [3201]" strokeweight=".5pt">
                <v:textbox>
                  <w:txbxContent>
                    <w:p w:rsidR="00585F6F" w:rsidRPr="00585F6F" w:rsidRDefault="00585F6F" w:rsidP="00585F6F">
                      <w:pPr>
                        <w:jc w:val="center"/>
                        <w:rPr>
                          <w:rFonts w:ascii="Arial" w:hAnsi="Arial" w:cs="Arial"/>
                        </w:rPr>
                      </w:pPr>
                      <w:r>
                        <w:rPr>
                          <w:rFonts w:ascii="Arial" w:hAnsi="Arial" w:cs="Arial"/>
                        </w:rPr>
                        <w:t>L’Afrique</w:t>
                      </w:r>
                    </w:p>
                  </w:txbxContent>
                </v:textbox>
                <w10:wrap anchorx="margin"/>
              </v:shape>
            </w:pict>
          </mc:Fallback>
        </mc:AlternateContent>
      </w:r>
    </w:p>
    <w:p w:rsidR="002F3972" w:rsidRDefault="00585F6F" w:rsidP="002F3972">
      <w:pPr>
        <w:jc w:val="both"/>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663360" behindDoc="0" locked="0" layoutInCell="1" allowOverlap="1" wp14:anchorId="3AB1FD13" wp14:editId="59469AB1">
                <wp:simplePos x="0" y="0"/>
                <wp:positionH relativeFrom="margin">
                  <wp:posOffset>8197476</wp:posOffset>
                </wp:positionH>
                <wp:positionV relativeFrom="paragraph">
                  <wp:posOffset>6836</wp:posOffset>
                </wp:positionV>
                <wp:extent cx="903643" cy="352425"/>
                <wp:effectExtent l="0" t="0" r="10795" b="28575"/>
                <wp:wrapNone/>
                <wp:docPr id="15" name="Zone de texte 15"/>
                <wp:cNvGraphicFramePr/>
                <a:graphic xmlns:a="http://schemas.openxmlformats.org/drawingml/2006/main">
                  <a:graphicData uri="http://schemas.microsoft.com/office/word/2010/wordprocessingShape">
                    <wps:wsp>
                      <wps:cNvSpPr txBox="1"/>
                      <wps:spPr>
                        <a:xfrm>
                          <a:off x="0" y="0"/>
                          <a:ext cx="903643" cy="352425"/>
                        </a:xfrm>
                        <a:prstGeom prst="rect">
                          <a:avLst/>
                        </a:prstGeom>
                        <a:solidFill>
                          <a:schemeClr val="lt1"/>
                        </a:solidFill>
                        <a:ln w="6350">
                          <a:solidFill>
                            <a:prstClr val="black"/>
                          </a:solidFill>
                        </a:ln>
                      </wps:spPr>
                      <wps:txbx>
                        <w:txbxContent>
                          <w:p w:rsidR="00585F6F" w:rsidRPr="00585F6F" w:rsidRDefault="00585F6F" w:rsidP="00585F6F">
                            <w:pPr>
                              <w:jc w:val="center"/>
                              <w:rPr>
                                <w:rFonts w:ascii="Arial" w:hAnsi="Arial" w:cs="Arial"/>
                              </w:rPr>
                            </w:pPr>
                            <w:r>
                              <w:rPr>
                                <w:rFonts w:ascii="Arial" w:hAnsi="Arial" w:cs="Arial"/>
                              </w:rPr>
                              <w:t>L’Amérique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B1FD13" id="_x0000_t202" coordsize="21600,21600" o:spt="202" path="m,l,21600r21600,l21600,xe">
                <v:stroke joinstyle="miter"/>
                <v:path gradientshapeok="t" o:connecttype="rect"/>
              </v:shapetype>
              <v:shape id="Zone de texte 15" o:spid="_x0000_s1027" type="#_x0000_t202" style="position:absolute;left:0;text-align:left;margin-left:645.45pt;margin-top:.55pt;width:71.15pt;height:27.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" fillcolor="white [3201]" strokeweight=".5pt">
                <v:textbox>
                  <w:txbxContent>
                    <w:p w:rsidR="00585F6F" w:rsidRPr="00585F6F" w:rsidRDefault="00585F6F" w:rsidP="00585F6F">
                      <w:pPr>
                        <w:jc w:val="center"/>
                        <w:rPr>
                          <w:rFonts w:ascii="Arial" w:hAnsi="Arial" w:cs="Arial"/>
                        </w:rPr>
                      </w:pPr>
                      <w:r>
                        <w:rPr>
                          <w:rFonts w:ascii="Arial" w:hAnsi="Arial" w:cs="Arial"/>
                        </w:rPr>
                        <w:t>L’Amérique</w:t>
                      </w:r>
                    </w:p>
                  </w:txbxContent>
                </v:textbox>
                <w10:wrap anchorx="margin"/>
              </v:shape>
            </w:pict>
          </mc:Fallback>
        </mc:AlternateContent>
      </w: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margin">
                  <wp:posOffset>4722756</wp:posOffset>
                </wp:positionH>
                <wp:positionV relativeFrom="paragraph">
                  <wp:posOffset>6836</wp:posOffset>
                </wp:positionV>
                <wp:extent cx="946673" cy="352425"/>
                <wp:effectExtent l="0" t="0" r="25400" b="28575"/>
                <wp:wrapNone/>
                <wp:docPr id="12" name="Zone de texte 12"/>
                <wp:cNvGraphicFramePr/>
                <a:graphic xmlns:a="http://schemas.openxmlformats.org/drawingml/2006/main">
                  <a:graphicData uri="http://schemas.microsoft.com/office/word/2010/wordprocessingShape">
                    <wps:wsp>
                      <wps:cNvSpPr txBox="1"/>
                      <wps:spPr>
                        <a:xfrm>
                          <a:off x="0" y="0"/>
                          <a:ext cx="946673" cy="352425"/>
                        </a:xfrm>
                        <a:prstGeom prst="rect">
                          <a:avLst/>
                        </a:prstGeom>
                        <a:solidFill>
                          <a:schemeClr val="lt1"/>
                        </a:solidFill>
                        <a:ln w="6350">
                          <a:solidFill>
                            <a:prstClr val="black"/>
                          </a:solidFill>
                        </a:ln>
                      </wps:spPr>
                      <wps:txbx>
                        <w:txbxContent>
                          <w:p w:rsidR="00585F6F" w:rsidRPr="00585F6F" w:rsidRDefault="00585F6F" w:rsidP="00585F6F">
                            <w:pPr>
                              <w:jc w:val="center"/>
                              <w:rPr>
                                <w:rFonts w:ascii="Arial" w:hAnsi="Arial" w:cs="Arial"/>
                              </w:rPr>
                            </w:pPr>
                            <w:r>
                              <w:rPr>
                                <w:rFonts w:ascii="Arial" w:hAnsi="Arial" w:cs="Arial"/>
                              </w:rPr>
                              <w:t>L’Europe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2" o:spid="_x0000_s1028" type="#_x0000_t202" style="position:absolute;left:0;text-align:left;margin-left:371.85pt;margin-top:.55pt;width:74.55pt;height:27.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" fillcolor="white [3201]" strokeweight=".5pt">
                <v:textbox>
                  <w:txbxContent>
                    <w:p w:rsidR="00585F6F" w:rsidRPr="00585F6F" w:rsidRDefault="00585F6F" w:rsidP="00585F6F">
                      <w:pPr>
                        <w:jc w:val="center"/>
                        <w:rPr>
                          <w:rFonts w:ascii="Arial" w:hAnsi="Arial" w:cs="Arial"/>
                        </w:rPr>
                      </w:pPr>
                      <w:r>
                        <w:rPr>
                          <w:rFonts w:ascii="Arial" w:hAnsi="Arial" w:cs="Arial"/>
                        </w:rPr>
                        <w:t>L’Europe</w:t>
                      </w:r>
                    </w:p>
                  </w:txbxContent>
                </v:textbox>
                <w10:wrap anchorx="margin"/>
              </v:shape>
            </w:pict>
          </mc:Fallback>
        </mc:AlternateContent>
      </w:r>
    </w:p>
    <w:p w:rsidR="002F3972" w:rsidRDefault="002F3972" w:rsidP="002F3972">
      <w:pPr>
        <w:jc w:val="both"/>
        <w:rPr>
          <w:rFonts w:ascii="Arial" w:hAnsi="Arial" w:cs="Arial"/>
          <w:noProof/>
          <w:lang w:eastAsia="fr-FR"/>
        </w:rPr>
      </w:pPr>
    </w:p>
    <w:p w:rsidR="002F3972" w:rsidRDefault="002F3972" w:rsidP="002F3972">
      <w:pPr>
        <w:jc w:val="both"/>
        <w:rPr>
          <w:rFonts w:ascii="Arial" w:hAnsi="Arial" w:cs="Arial"/>
          <w:noProof/>
          <w:lang w:eastAsia="fr-FR"/>
        </w:rPr>
      </w:pPr>
    </w:p>
    <w:p w:rsidR="002F3972" w:rsidRDefault="002F3972" w:rsidP="002F3972">
      <w:pPr>
        <w:jc w:val="both"/>
        <w:rPr>
          <w:rFonts w:ascii="Arial" w:hAnsi="Arial" w:cs="Arial"/>
          <w:noProof/>
          <w:lang w:eastAsia="fr-FR"/>
        </w:rPr>
      </w:pPr>
      <w:bookmarkStart w:id="0" w:name="_GoBack"/>
      <w:bookmarkEnd w:id="0"/>
    </w:p>
    <w:p w:rsidR="002F3972" w:rsidRDefault="00585F6F" w:rsidP="002F3972">
      <w:pPr>
        <w:jc w:val="both"/>
        <w:rPr>
          <w:rFonts w:ascii="Arial" w:hAnsi="Arial" w:cs="Arial"/>
          <w:noProof/>
          <w:lang w:eastAsia="fr-FR"/>
        </w:rPr>
      </w:pPr>
      <w:r>
        <w:rPr>
          <w:rFonts w:ascii="Arial" w:hAnsi="Arial" w:cs="Arial"/>
          <w:noProof/>
          <w:lang w:eastAsia="fr-FR"/>
        </w:rPr>
        <mc:AlternateContent>
          <mc:Choice Requires="wps">
            <w:drawing>
              <wp:anchor distT="0" distB="0" distL="114300" distR="114300" simplePos="0" relativeHeight="251667456" behindDoc="0" locked="0" layoutInCell="1" allowOverlap="1" wp14:anchorId="79FC4C12" wp14:editId="5EFF3723">
                <wp:simplePos x="0" y="0"/>
                <wp:positionH relativeFrom="margin">
                  <wp:posOffset>5637155</wp:posOffset>
                </wp:positionH>
                <wp:positionV relativeFrom="paragraph">
                  <wp:posOffset>6910</wp:posOffset>
                </wp:positionV>
                <wp:extent cx="989405" cy="352425"/>
                <wp:effectExtent l="0" t="0" r="20320" b="28575"/>
                <wp:wrapNone/>
                <wp:docPr id="17" name="Zone de texte 17"/>
                <wp:cNvGraphicFramePr/>
                <a:graphic xmlns:a="http://schemas.openxmlformats.org/drawingml/2006/main">
                  <a:graphicData uri="http://schemas.microsoft.com/office/word/2010/wordprocessingShape">
                    <wps:wsp>
                      <wps:cNvSpPr txBox="1"/>
                      <wps:spPr>
                        <a:xfrm>
                          <a:off x="0" y="0"/>
                          <a:ext cx="989405" cy="352425"/>
                        </a:xfrm>
                        <a:prstGeom prst="rect">
                          <a:avLst/>
                        </a:prstGeom>
                        <a:solidFill>
                          <a:schemeClr val="lt1"/>
                        </a:solidFill>
                        <a:ln w="6350">
                          <a:solidFill>
                            <a:prstClr val="black"/>
                          </a:solidFill>
                        </a:ln>
                      </wps:spPr>
                      <wps:txbx>
                        <w:txbxContent>
                          <w:p w:rsidR="00585F6F" w:rsidRPr="00585F6F" w:rsidRDefault="00585F6F" w:rsidP="00585F6F">
                            <w:pPr>
                              <w:jc w:val="center"/>
                              <w:rPr>
                                <w:rFonts w:ascii="Arial" w:hAnsi="Arial" w:cs="Arial"/>
                              </w:rPr>
                            </w:pPr>
                            <w:r>
                              <w:rPr>
                                <w:rFonts w:ascii="Arial" w:hAnsi="Arial" w:cs="Arial"/>
                              </w:rPr>
                              <w:t>L’Asie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FC4C12" id="Zone de texte 17" o:spid="_x0000_s1029" type="#_x0000_t202" style="position:absolute;left:0;text-align:left;margin-left:443.85pt;margin-top:.55pt;width:77.9pt;height:27.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" fillcolor="white [3201]" strokeweight=".5pt">
                <v:textbox>
                  <w:txbxContent>
                    <w:p w:rsidR="00585F6F" w:rsidRPr="00585F6F" w:rsidRDefault="00585F6F" w:rsidP="00585F6F">
                      <w:pPr>
                        <w:jc w:val="center"/>
                        <w:rPr>
                          <w:rFonts w:ascii="Arial" w:hAnsi="Arial" w:cs="Arial"/>
                        </w:rPr>
                      </w:pPr>
                      <w:r>
                        <w:rPr>
                          <w:rFonts w:ascii="Arial" w:hAnsi="Arial" w:cs="Arial"/>
                        </w:rPr>
                        <w:t>L’Asie</w:t>
                      </w:r>
                    </w:p>
                  </w:txbxContent>
                </v:textbox>
                <w10:wrap anchorx="margin"/>
              </v:shape>
            </w:pict>
          </mc:Fallback>
        </mc:AlternateContent>
      </w:r>
      <w:r>
        <w:rPr>
          <w:rFonts w:ascii="Arial" w:hAnsi="Arial" w:cs="Arial"/>
          <w:noProof/>
          <w:lang w:eastAsia="fr-FR"/>
        </w:rPr>
        <mc:AlternateContent>
          <mc:Choice Requires="wps">
            <w:drawing>
              <wp:anchor distT="0" distB="0" distL="114300" distR="114300" simplePos="0" relativeHeight="251665408" behindDoc="0" locked="0" layoutInCell="1" allowOverlap="1" wp14:anchorId="35EC608D" wp14:editId="4840D418">
                <wp:simplePos x="0" y="0"/>
                <wp:positionH relativeFrom="margin">
                  <wp:posOffset>7570124</wp:posOffset>
                </wp:positionH>
                <wp:positionV relativeFrom="paragraph">
                  <wp:posOffset>213943</wp:posOffset>
                </wp:positionV>
                <wp:extent cx="904875" cy="425272"/>
                <wp:effectExtent l="0" t="0" r="28575" b="13335"/>
                <wp:wrapNone/>
                <wp:docPr id="16" name="Zone de texte 16"/>
                <wp:cNvGraphicFramePr/>
                <a:graphic xmlns:a="http://schemas.openxmlformats.org/drawingml/2006/main">
                  <a:graphicData uri="http://schemas.microsoft.com/office/word/2010/wordprocessingShape">
                    <wps:wsp>
                      <wps:cNvSpPr txBox="1"/>
                      <wps:spPr>
                        <a:xfrm>
                          <a:off x="0" y="0"/>
                          <a:ext cx="904875" cy="425272"/>
                        </a:xfrm>
                        <a:prstGeom prst="rect">
                          <a:avLst/>
                        </a:prstGeom>
                        <a:solidFill>
                          <a:schemeClr val="lt1"/>
                        </a:solidFill>
                        <a:ln w="6350">
                          <a:solidFill>
                            <a:prstClr val="black"/>
                          </a:solidFill>
                        </a:ln>
                      </wps:spPr>
                      <wps:txbx>
                        <w:txbxContent>
                          <w:p w:rsidR="00585F6F" w:rsidRPr="00585F6F" w:rsidRDefault="00585F6F" w:rsidP="00585F6F">
                            <w:pPr>
                              <w:jc w:val="center"/>
                              <w:rPr>
                                <w:rFonts w:ascii="Arial" w:hAnsi="Arial" w:cs="Arial"/>
                              </w:rPr>
                            </w:pPr>
                            <w:r>
                              <w:rPr>
                                <w:rFonts w:ascii="Arial" w:hAnsi="Arial" w:cs="Arial"/>
                              </w:rPr>
                              <w:t>L’Océanie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C608D" id="Zone de texte 16" o:spid="_x0000_s1030" type="#_x0000_t202" style="position:absolute;left:0;text-align:left;margin-left:596.05pt;margin-top:16.85pt;width:71.25pt;height:33.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" fillcolor="white [3201]" strokeweight=".5pt">
                <v:textbox>
                  <w:txbxContent>
                    <w:p w:rsidR="00585F6F" w:rsidRPr="00585F6F" w:rsidRDefault="00585F6F" w:rsidP="00585F6F">
                      <w:pPr>
                        <w:jc w:val="center"/>
                        <w:rPr>
                          <w:rFonts w:ascii="Arial" w:hAnsi="Arial" w:cs="Arial"/>
                        </w:rPr>
                      </w:pPr>
                      <w:r>
                        <w:rPr>
                          <w:rFonts w:ascii="Arial" w:hAnsi="Arial" w:cs="Arial"/>
                        </w:rPr>
                        <w:t>L’Océanie</w:t>
                      </w:r>
                    </w:p>
                  </w:txbxContent>
                </v:textbox>
                <w10:wrap anchorx="margin"/>
              </v:shape>
            </w:pict>
          </mc:Fallback>
        </mc:AlternateContent>
      </w:r>
    </w:p>
    <w:p w:rsidR="002F3972" w:rsidRDefault="002F3972" w:rsidP="002F3972">
      <w:pPr>
        <w:jc w:val="both"/>
        <w:rPr>
          <w:rFonts w:ascii="Arial" w:hAnsi="Arial" w:cs="Arial"/>
          <w:noProof/>
          <w:lang w:eastAsia="fr-FR"/>
        </w:rPr>
      </w:pPr>
    </w:p>
    <w:p w:rsidR="002F3972" w:rsidRDefault="002F3972" w:rsidP="002F3972">
      <w:pPr>
        <w:jc w:val="both"/>
        <w:rPr>
          <w:rFonts w:ascii="Arial" w:hAnsi="Arial" w:cs="Arial"/>
          <w:noProof/>
          <w:lang w:eastAsia="fr-FR"/>
        </w:rPr>
      </w:pPr>
    </w:p>
    <w:p w:rsidR="002F3972" w:rsidRDefault="002F3972" w:rsidP="002F3972">
      <w:pPr>
        <w:jc w:val="both"/>
        <w:rPr>
          <w:rFonts w:ascii="Arial" w:hAnsi="Arial" w:cs="Arial"/>
          <w:noProof/>
          <w:lang w:eastAsia="fr-FR"/>
        </w:rPr>
      </w:pPr>
    </w:p>
    <w:p w:rsidR="003F5B33" w:rsidRDefault="003F5B33" w:rsidP="002F3972">
      <w:pPr>
        <w:jc w:val="both"/>
        <w:rPr>
          <w:rFonts w:ascii="Arial" w:hAnsi="Arial" w:cs="Arial"/>
          <w:noProof/>
          <w:lang w:eastAsia="fr-FR"/>
        </w:rPr>
      </w:pPr>
    </w:p>
    <w:p w:rsidR="003F5B33" w:rsidRDefault="003F5B33" w:rsidP="002F3972">
      <w:pPr>
        <w:jc w:val="both"/>
        <w:rPr>
          <w:rFonts w:ascii="Arial" w:hAnsi="Arial" w:cs="Arial"/>
          <w:noProof/>
          <w:lang w:eastAsia="fr-FR"/>
        </w:rPr>
      </w:pPr>
    </w:p>
    <w:p w:rsidR="00077515" w:rsidRPr="00EB5811" w:rsidRDefault="00077515" w:rsidP="00077515">
      <w:pPr>
        <w:pStyle w:val="Paragraphedeliste"/>
        <w:numPr>
          <w:ilvl w:val="0"/>
          <w:numId w:val="1"/>
        </w:numPr>
        <w:jc w:val="both"/>
        <w:rPr>
          <w:rFonts w:ascii="Arial" w:hAnsi="Arial" w:cs="Arial"/>
          <w:sz w:val="24"/>
          <w:u w:val="single"/>
        </w:rPr>
      </w:pPr>
      <w:r w:rsidRPr="00EB5811">
        <w:rPr>
          <w:rFonts w:ascii="Arial" w:hAnsi="Arial" w:cs="Arial"/>
          <w:sz w:val="24"/>
          <w:u w:val="single"/>
        </w:rPr>
        <w:t>Nomme des pays appartenant à chaque continent ayant accueillis des JO en précisant en quelle année.</w:t>
      </w:r>
    </w:p>
    <w:p w:rsidR="00077515" w:rsidRDefault="00077515" w:rsidP="00077515">
      <w:pPr>
        <w:jc w:val="both"/>
        <w:rPr>
          <w:rFonts w:ascii="Arial" w:hAnsi="Arial" w:cs="Arial"/>
          <w:sz w:val="24"/>
        </w:rPr>
      </w:pPr>
    </w:p>
    <w:p w:rsidR="00077515" w:rsidRDefault="00585F6F" w:rsidP="00077515">
      <w:pPr>
        <w:jc w:val="both"/>
        <w:rPr>
          <w:rFonts w:ascii="Arial" w:hAnsi="Arial" w:cs="Arial"/>
          <w:sz w:val="24"/>
        </w:rPr>
      </w:pPr>
      <w:r w:rsidRPr="00B351FD">
        <w:rPr>
          <w:rFonts w:ascii="Arial" w:hAnsi="Arial" w:cs="Arial"/>
          <w:b/>
          <w:sz w:val="24"/>
          <w:u w:val="single"/>
        </w:rPr>
        <w:t>L’Europe</w:t>
      </w:r>
      <w:r w:rsidR="00077515">
        <w:rPr>
          <w:rFonts w:ascii="Arial" w:hAnsi="Arial" w:cs="Arial"/>
          <w:sz w:val="24"/>
        </w:rPr>
        <w:t xml:space="preserve"> : </w:t>
      </w:r>
      <w:r w:rsidR="00B351FD">
        <w:rPr>
          <w:rFonts w:ascii="Arial" w:hAnsi="Arial" w:cs="Arial"/>
          <w:sz w:val="24"/>
        </w:rPr>
        <w:t>Athènes, Grèce en 1896 pour les premiers jeux modernes – Paris, France en 1900.</w:t>
      </w:r>
    </w:p>
    <w:p w:rsidR="00585F6F" w:rsidRDefault="00585F6F" w:rsidP="00077515">
      <w:pPr>
        <w:jc w:val="both"/>
        <w:rPr>
          <w:rFonts w:ascii="Arial" w:hAnsi="Arial" w:cs="Arial"/>
          <w:sz w:val="24"/>
        </w:rPr>
      </w:pPr>
      <w:r w:rsidRPr="00B351FD">
        <w:rPr>
          <w:rFonts w:ascii="Arial" w:hAnsi="Arial" w:cs="Arial"/>
          <w:b/>
          <w:sz w:val="24"/>
          <w:u w:val="single"/>
        </w:rPr>
        <w:t>L’Afrique</w:t>
      </w:r>
      <w:r w:rsidR="00077515">
        <w:rPr>
          <w:rFonts w:ascii="Arial" w:hAnsi="Arial" w:cs="Arial"/>
          <w:sz w:val="24"/>
        </w:rPr>
        <w:t xml:space="preserve"> : </w:t>
      </w:r>
    </w:p>
    <w:p w:rsidR="00077515" w:rsidRDefault="00585F6F" w:rsidP="00077515">
      <w:pPr>
        <w:jc w:val="both"/>
        <w:rPr>
          <w:rFonts w:ascii="Arial" w:hAnsi="Arial" w:cs="Arial"/>
          <w:sz w:val="24"/>
        </w:rPr>
      </w:pPr>
      <w:r w:rsidRPr="00B351FD">
        <w:rPr>
          <w:rFonts w:ascii="Arial" w:hAnsi="Arial" w:cs="Arial"/>
          <w:b/>
          <w:sz w:val="24"/>
          <w:u w:val="single"/>
        </w:rPr>
        <w:t>L’Amérique</w:t>
      </w:r>
      <w:r w:rsidR="00077515">
        <w:rPr>
          <w:rFonts w:ascii="Arial" w:hAnsi="Arial" w:cs="Arial"/>
          <w:sz w:val="24"/>
        </w:rPr>
        <w:t xml:space="preserve"> : </w:t>
      </w:r>
      <w:r w:rsidR="00B351FD">
        <w:rPr>
          <w:rFonts w:ascii="Arial" w:hAnsi="Arial" w:cs="Arial"/>
          <w:sz w:val="24"/>
        </w:rPr>
        <w:t>Los Angeles, USA en 1984 – Rio de Janeiro, Brésil en 2016.</w:t>
      </w:r>
    </w:p>
    <w:p w:rsidR="00077515" w:rsidRDefault="00585F6F" w:rsidP="00077515">
      <w:pPr>
        <w:jc w:val="both"/>
        <w:rPr>
          <w:rFonts w:ascii="Arial" w:hAnsi="Arial" w:cs="Arial"/>
          <w:sz w:val="24"/>
        </w:rPr>
      </w:pPr>
      <w:r w:rsidRPr="00B351FD">
        <w:rPr>
          <w:rFonts w:ascii="Arial" w:hAnsi="Arial" w:cs="Arial"/>
          <w:b/>
          <w:sz w:val="24"/>
          <w:u w:val="single"/>
        </w:rPr>
        <w:t>L’Asie</w:t>
      </w:r>
      <w:r w:rsidR="00077515">
        <w:rPr>
          <w:rFonts w:ascii="Arial" w:hAnsi="Arial" w:cs="Arial"/>
          <w:sz w:val="24"/>
        </w:rPr>
        <w:t xml:space="preserve"> : </w:t>
      </w:r>
      <w:r w:rsidR="007F10B3">
        <w:rPr>
          <w:rFonts w:ascii="Arial" w:hAnsi="Arial" w:cs="Arial"/>
          <w:sz w:val="24"/>
        </w:rPr>
        <w:t>Tokyo, Japon en 2020</w:t>
      </w:r>
      <w:r w:rsidR="00B351FD">
        <w:rPr>
          <w:rFonts w:ascii="Arial" w:hAnsi="Arial" w:cs="Arial"/>
          <w:sz w:val="24"/>
        </w:rPr>
        <w:t xml:space="preserve"> </w:t>
      </w:r>
      <w:r w:rsidR="007F10B3">
        <w:rPr>
          <w:rFonts w:ascii="Arial" w:hAnsi="Arial" w:cs="Arial"/>
          <w:sz w:val="24"/>
        </w:rPr>
        <w:t>(reportés en 2021</w:t>
      </w:r>
      <w:r w:rsidR="00B351FD">
        <w:rPr>
          <w:rFonts w:ascii="Arial" w:hAnsi="Arial" w:cs="Arial"/>
          <w:sz w:val="24"/>
        </w:rPr>
        <w:t xml:space="preserve"> à cause de la pandémie) – Séoul, Corée du Sud en 1988.</w:t>
      </w:r>
    </w:p>
    <w:p w:rsidR="002F3972" w:rsidRDefault="00585F6F" w:rsidP="00077515">
      <w:pPr>
        <w:jc w:val="both"/>
        <w:rPr>
          <w:rFonts w:ascii="Arial" w:hAnsi="Arial" w:cs="Arial"/>
          <w:sz w:val="24"/>
        </w:rPr>
      </w:pPr>
      <w:r w:rsidRPr="00B351FD">
        <w:rPr>
          <w:rFonts w:ascii="Arial" w:hAnsi="Arial" w:cs="Arial"/>
          <w:b/>
          <w:sz w:val="24"/>
          <w:u w:val="single"/>
        </w:rPr>
        <w:t>L’Océanie</w:t>
      </w:r>
      <w:r w:rsidR="00077515">
        <w:rPr>
          <w:rFonts w:ascii="Arial" w:hAnsi="Arial" w:cs="Arial"/>
          <w:sz w:val="24"/>
        </w:rPr>
        <w:t xml:space="preserve"> : </w:t>
      </w:r>
      <w:r w:rsidR="00B351FD">
        <w:rPr>
          <w:rFonts w:ascii="Arial" w:hAnsi="Arial" w:cs="Arial"/>
          <w:sz w:val="24"/>
        </w:rPr>
        <w:t>Melbourne, Australie en 1956 – Sydney, Australie en 2000.</w:t>
      </w:r>
    </w:p>
    <w:p w:rsidR="00077515" w:rsidRDefault="00077515" w:rsidP="00077515">
      <w:pPr>
        <w:jc w:val="both"/>
        <w:rPr>
          <w:rFonts w:ascii="Arial" w:hAnsi="Arial" w:cs="Arial"/>
          <w:sz w:val="24"/>
        </w:rPr>
      </w:pPr>
    </w:p>
    <w:p w:rsidR="00077515" w:rsidRDefault="00077515" w:rsidP="00077515">
      <w:pPr>
        <w:jc w:val="both"/>
        <w:rPr>
          <w:rFonts w:ascii="Arial" w:hAnsi="Arial" w:cs="Arial"/>
          <w:sz w:val="24"/>
        </w:rPr>
      </w:pPr>
    </w:p>
    <w:p w:rsidR="00077515" w:rsidRPr="00EB5811" w:rsidRDefault="00077515" w:rsidP="00077515">
      <w:pPr>
        <w:pStyle w:val="Paragraphedeliste"/>
        <w:numPr>
          <w:ilvl w:val="0"/>
          <w:numId w:val="1"/>
        </w:numPr>
        <w:jc w:val="both"/>
        <w:rPr>
          <w:rFonts w:ascii="Arial" w:hAnsi="Arial" w:cs="Arial"/>
          <w:sz w:val="24"/>
          <w:u w:val="single"/>
        </w:rPr>
      </w:pPr>
      <w:r w:rsidRPr="00EB5811">
        <w:rPr>
          <w:rFonts w:ascii="Arial" w:hAnsi="Arial" w:cs="Arial"/>
          <w:sz w:val="24"/>
          <w:u w:val="single"/>
        </w:rPr>
        <w:t>Quelles sont les trois valeurs prônées par l’olympisme ?</w:t>
      </w:r>
    </w:p>
    <w:p w:rsidR="00077515" w:rsidRDefault="00077515" w:rsidP="00077515">
      <w:pPr>
        <w:jc w:val="both"/>
        <w:rPr>
          <w:rFonts w:ascii="Arial" w:hAnsi="Arial" w:cs="Arial"/>
          <w:sz w:val="24"/>
        </w:rPr>
      </w:pPr>
    </w:p>
    <w:p w:rsidR="00077515" w:rsidRDefault="00B351FD" w:rsidP="00077515">
      <w:pPr>
        <w:pStyle w:val="Paragraphedeliste"/>
        <w:numPr>
          <w:ilvl w:val="0"/>
          <w:numId w:val="2"/>
        </w:numPr>
        <w:jc w:val="both"/>
        <w:rPr>
          <w:rFonts w:ascii="Arial" w:hAnsi="Arial" w:cs="Arial"/>
          <w:sz w:val="24"/>
        </w:rPr>
      </w:pPr>
      <w:r w:rsidRPr="0059227A">
        <w:rPr>
          <w:rFonts w:ascii="Arial" w:hAnsi="Arial" w:cs="Arial"/>
          <w:b/>
          <w:sz w:val="24"/>
        </w:rPr>
        <w:t>L’excellence</w:t>
      </w:r>
      <w:r w:rsidR="0059227A">
        <w:rPr>
          <w:rFonts w:ascii="Arial" w:hAnsi="Arial" w:cs="Arial"/>
          <w:sz w:val="24"/>
        </w:rPr>
        <w:t xml:space="preserve"> consiste à donner le meilleur de soi-même. Il ne s’agit pas seulement de gagner la médaille d’or mais d’avoir la motivation pour atteindre de nouveaux records personnels et ressentir la joie issue de l’effort fourni pour y parvenir. La participation est essentielle.</w:t>
      </w:r>
    </w:p>
    <w:p w:rsidR="0059227A" w:rsidRPr="0059227A" w:rsidRDefault="0059227A" w:rsidP="0059227A">
      <w:pPr>
        <w:ind w:left="360"/>
        <w:jc w:val="both"/>
        <w:rPr>
          <w:rFonts w:ascii="Arial" w:hAnsi="Arial" w:cs="Arial"/>
          <w:sz w:val="24"/>
        </w:rPr>
      </w:pPr>
      <w:r>
        <w:rPr>
          <w:rFonts w:ascii="Arial" w:hAnsi="Arial" w:cs="Arial"/>
          <w:sz w:val="24"/>
        </w:rPr>
        <w:t>Ce sont les petites étapes, le progrès et l’amélioration continue, transformant le débutant en expert, qui façonnent l’excellence. C’est le fruit de la détermination, du goût de l’effort et de la persévérance, de même que d’une vie saine et équilibrée.</w:t>
      </w:r>
    </w:p>
    <w:p w:rsidR="00077515" w:rsidRDefault="00077515" w:rsidP="00077515">
      <w:pPr>
        <w:jc w:val="both"/>
        <w:rPr>
          <w:rFonts w:ascii="Arial" w:hAnsi="Arial" w:cs="Arial"/>
          <w:sz w:val="24"/>
        </w:rPr>
      </w:pPr>
    </w:p>
    <w:p w:rsidR="0059227A" w:rsidRDefault="00B351FD" w:rsidP="0059227A">
      <w:pPr>
        <w:pStyle w:val="Paragraphedeliste"/>
        <w:numPr>
          <w:ilvl w:val="0"/>
          <w:numId w:val="2"/>
        </w:numPr>
        <w:jc w:val="both"/>
        <w:rPr>
          <w:rFonts w:ascii="Arial" w:hAnsi="Arial" w:cs="Arial"/>
          <w:sz w:val="24"/>
        </w:rPr>
      </w:pPr>
      <w:r w:rsidRPr="0059227A">
        <w:rPr>
          <w:rFonts w:ascii="Arial" w:hAnsi="Arial" w:cs="Arial"/>
          <w:b/>
          <w:sz w:val="24"/>
        </w:rPr>
        <w:t>L’amitié</w:t>
      </w:r>
      <w:r w:rsidR="0059227A">
        <w:rPr>
          <w:rFonts w:ascii="Arial" w:hAnsi="Arial" w:cs="Arial"/>
          <w:sz w:val="24"/>
        </w:rPr>
        <w:t xml:space="preserve"> est une valeur olympique prônant le rassemblement des athlètes du monde entier dans le cadre d’une compétition pacifique et amicale. Elle permet de surmonter les barrières en encourageant les individus à passer outre leurs différences. </w:t>
      </w:r>
    </w:p>
    <w:p w:rsidR="0059227A" w:rsidRPr="0059227A" w:rsidRDefault="0059227A" w:rsidP="0059227A">
      <w:pPr>
        <w:jc w:val="both"/>
        <w:rPr>
          <w:rFonts w:ascii="Arial" w:hAnsi="Arial" w:cs="Arial"/>
          <w:sz w:val="24"/>
        </w:rPr>
      </w:pPr>
      <w:r>
        <w:rPr>
          <w:rFonts w:ascii="Arial" w:hAnsi="Arial" w:cs="Arial"/>
          <w:sz w:val="24"/>
        </w:rPr>
        <w:t>Elle est essentielle entre les coéquipiers mais aussi à l’égard des adversaires.</w:t>
      </w:r>
    </w:p>
    <w:p w:rsidR="00077515" w:rsidRDefault="00077515" w:rsidP="00077515">
      <w:pPr>
        <w:jc w:val="both"/>
        <w:rPr>
          <w:rFonts w:ascii="Arial" w:hAnsi="Arial" w:cs="Arial"/>
          <w:sz w:val="24"/>
        </w:rPr>
      </w:pPr>
    </w:p>
    <w:p w:rsidR="00077515" w:rsidRDefault="00B351FD" w:rsidP="00077515">
      <w:pPr>
        <w:pStyle w:val="Paragraphedeliste"/>
        <w:numPr>
          <w:ilvl w:val="0"/>
          <w:numId w:val="2"/>
        </w:numPr>
        <w:jc w:val="both"/>
        <w:rPr>
          <w:rFonts w:ascii="Arial" w:hAnsi="Arial" w:cs="Arial"/>
          <w:sz w:val="24"/>
        </w:rPr>
      </w:pPr>
      <w:r w:rsidRPr="00C66F03">
        <w:rPr>
          <w:rFonts w:ascii="Arial" w:hAnsi="Arial" w:cs="Arial"/>
          <w:b/>
          <w:sz w:val="24"/>
        </w:rPr>
        <w:t>Le respect</w:t>
      </w:r>
      <w:r w:rsidR="0059227A">
        <w:rPr>
          <w:rFonts w:ascii="Arial" w:hAnsi="Arial" w:cs="Arial"/>
          <w:sz w:val="24"/>
        </w:rPr>
        <w:t xml:space="preserve"> est au cœur de la dynamique olympique. Cette valeur englobe le respect de soi, des autres, des règles et de l’environnement. C’est la base de l’amitié, du fair-play et de l’esprit d’équipe.</w:t>
      </w:r>
    </w:p>
    <w:p w:rsidR="00077515" w:rsidRPr="00077515" w:rsidRDefault="00077515" w:rsidP="00077515">
      <w:pPr>
        <w:pStyle w:val="Paragraphedeliste"/>
        <w:rPr>
          <w:rFonts w:ascii="Arial" w:hAnsi="Arial" w:cs="Arial"/>
          <w:sz w:val="24"/>
        </w:rPr>
      </w:pPr>
    </w:p>
    <w:p w:rsidR="00077515" w:rsidRDefault="00077515" w:rsidP="00077515">
      <w:pPr>
        <w:jc w:val="both"/>
        <w:rPr>
          <w:rFonts w:ascii="Arial" w:hAnsi="Arial" w:cs="Arial"/>
          <w:sz w:val="24"/>
        </w:rPr>
      </w:pPr>
    </w:p>
    <w:p w:rsidR="00077515" w:rsidRPr="00EB5811" w:rsidRDefault="00077515" w:rsidP="00077515">
      <w:pPr>
        <w:pStyle w:val="Paragraphedeliste"/>
        <w:numPr>
          <w:ilvl w:val="0"/>
          <w:numId w:val="1"/>
        </w:numPr>
        <w:jc w:val="both"/>
        <w:rPr>
          <w:rFonts w:ascii="Arial" w:hAnsi="Arial" w:cs="Arial"/>
          <w:sz w:val="24"/>
          <w:u w:val="single"/>
        </w:rPr>
      </w:pPr>
      <w:r w:rsidRPr="00EB5811">
        <w:rPr>
          <w:rFonts w:ascii="Arial" w:hAnsi="Arial" w:cs="Arial"/>
          <w:sz w:val="24"/>
          <w:u w:val="single"/>
        </w:rPr>
        <w:t>Qu’est-ce que les jeux paralympiques ?</w:t>
      </w:r>
    </w:p>
    <w:p w:rsidR="00077515" w:rsidRDefault="00C66F03" w:rsidP="00077515">
      <w:pPr>
        <w:jc w:val="both"/>
        <w:rPr>
          <w:rFonts w:ascii="Arial" w:hAnsi="Arial" w:cs="Arial"/>
          <w:sz w:val="24"/>
        </w:rPr>
      </w:pPr>
      <w:r>
        <w:rPr>
          <w:rFonts w:ascii="Arial" w:hAnsi="Arial" w:cs="Arial"/>
          <w:sz w:val="24"/>
        </w:rPr>
        <w:t>Ce sont des épreuves qui rassemblent des athlètes en situation de handicap qui s’affrontent dans des sports adaptés (céci-foot, handi-tennis, basket en fauteuil…)</w:t>
      </w:r>
    </w:p>
    <w:p w:rsidR="00077515" w:rsidRDefault="00077515" w:rsidP="00077515">
      <w:pPr>
        <w:jc w:val="both"/>
        <w:rPr>
          <w:rFonts w:ascii="Arial" w:hAnsi="Arial" w:cs="Arial"/>
          <w:sz w:val="24"/>
        </w:rPr>
      </w:pPr>
    </w:p>
    <w:p w:rsidR="00077515" w:rsidRDefault="00077515" w:rsidP="00077515">
      <w:pPr>
        <w:jc w:val="both"/>
        <w:rPr>
          <w:rFonts w:ascii="Arial" w:hAnsi="Arial" w:cs="Arial"/>
          <w:sz w:val="24"/>
        </w:rPr>
      </w:pPr>
    </w:p>
    <w:p w:rsidR="00077515" w:rsidRPr="00EB5811" w:rsidRDefault="00077515" w:rsidP="00077515">
      <w:pPr>
        <w:pStyle w:val="Paragraphedeliste"/>
        <w:numPr>
          <w:ilvl w:val="0"/>
          <w:numId w:val="1"/>
        </w:numPr>
        <w:jc w:val="both"/>
        <w:rPr>
          <w:rFonts w:ascii="Arial" w:hAnsi="Arial" w:cs="Arial"/>
          <w:sz w:val="24"/>
          <w:u w:val="single"/>
        </w:rPr>
      </w:pPr>
      <w:r w:rsidRPr="00EB5811">
        <w:rPr>
          <w:rFonts w:ascii="Arial" w:hAnsi="Arial" w:cs="Arial"/>
          <w:sz w:val="24"/>
          <w:u w:val="single"/>
        </w:rPr>
        <w:t>Comment s’appelle le logo des jeux paralympiques ? Dessine-le en respectant les couleurs.</w:t>
      </w:r>
    </w:p>
    <w:p w:rsidR="00EB5811" w:rsidRDefault="00EB5811" w:rsidP="00EB5811">
      <w:pPr>
        <w:jc w:val="both"/>
        <w:rPr>
          <w:rFonts w:ascii="Arial" w:hAnsi="Arial" w:cs="Arial"/>
          <w:sz w:val="24"/>
        </w:rPr>
      </w:pPr>
      <w:r>
        <w:rPr>
          <w:rFonts w:ascii="Arial" w:hAnsi="Arial" w:cs="Arial"/>
          <w:sz w:val="24"/>
        </w:rPr>
        <w:t>Du latin Agito (je bouge)</w:t>
      </w:r>
    </w:p>
    <w:p w:rsidR="00B351FD" w:rsidRDefault="00EB5811" w:rsidP="00EB5811">
      <w:pPr>
        <w:jc w:val="both"/>
        <w:rPr>
          <w:rFonts w:ascii="Arial" w:hAnsi="Arial" w:cs="Arial"/>
          <w:sz w:val="24"/>
        </w:rPr>
      </w:pPr>
      <w:r>
        <w:rPr>
          <w:rFonts w:ascii="Arial" w:hAnsi="Arial" w:cs="Arial"/>
          <w:noProof/>
          <w:lang w:eastAsia="fr-FR"/>
        </w:rPr>
        <w:drawing>
          <wp:anchor distT="0" distB="0" distL="114300" distR="114300" simplePos="0" relativeHeight="251669504" behindDoc="0" locked="0" layoutInCell="1" allowOverlap="1">
            <wp:simplePos x="0" y="0"/>
            <wp:positionH relativeFrom="margin">
              <wp:align>right</wp:align>
            </wp:positionH>
            <wp:positionV relativeFrom="paragraph">
              <wp:posOffset>838200</wp:posOffset>
            </wp:positionV>
            <wp:extent cx="2447925" cy="1866900"/>
            <wp:effectExtent l="0" t="0" r="9525" b="0"/>
            <wp:wrapNone/>
            <wp:docPr id="6" name="Image 6" descr="C:\Users\Utilisateur\AppData\Local\Microsoft\Windows\INetCache\Content.MSO\8E4EE7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AppData\Local\Microsoft\Windows\INetCache\Content.MSO\8E4EE7B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866900"/>
                    </a:xfrm>
                    <a:prstGeom prst="rect">
                      <a:avLst/>
                    </a:prstGeom>
                    <a:noFill/>
                    <a:ln>
                      <a:noFill/>
                    </a:ln>
                  </pic:spPr>
                </pic:pic>
              </a:graphicData>
            </a:graphic>
          </wp:anchor>
        </w:drawing>
      </w:r>
      <w:r>
        <w:rPr>
          <w:rFonts w:ascii="Arial" w:hAnsi="Arial" w:cs="Arial"/>
          <w:sz w:val="24"/>
        </w:rPr>
        <w:t>L</w:t>
      </w:r>
      <w:r w:rsidRPr="00EB5811">
        <w:rPr>
          <w:rFonts w:ascii="Arial" w:hAnsi="Arial" w:cs="Arial"/>
          <w:sz w:val="24"/>
        </w:rPr>
        <w:t>es agitos symbolisent le mouve</w:t>
      </w:r>
      <w:r>
        <w:rPr>
          <w:rFonts w:ascii="Arial" w:hAnsi="Arial" w:cs="Arial"/>
          <w:sz w:val="24"/>
        </w:rPr>
        <w:t xml:space="preserve">ment et la volonté de ne jamais </w:t>
      </w:r>
      <w:r w:rsidRPr="00EB5811">
        <w:rPr>
          <w:rFonts w:ascii="Arial" w:hAnsi="Arial" w:cs="Arial"/>
          <w:sz w:val="24"/>
        </w:rPr>
        <w:t>abandonner, ainsi que l’inspiration et la passion qu’engendrent le</w:t>
      </w:r>
      <w:r>
        <w:rPr>
          <w:rFonts w:ascii="Arial" w:hAnsi="Arial" w:cs="Arial"/>
          <w:sz w:val="24"/>
        </w:rPr>
        <w:t xml:space="preserve">s performances des </w:t>
      </w:r>
      <w:r w:rsidRPr="00EB5811">
        <w:rPr>
          <w:rFonts w:ascii="Arial" w:hAnsi="Arial" w:cs="Arial"/>
          <w:sz w:val="24"/>
        </w:rPr>
        <w:t>athlètes paralympiques. Ils sont différents des anneaux o</w:t>
      </w:r>
      <w:r>
        <w:rPr>
          <w:rFonts w:ascii="Arial" w:hAnsi="Arial" w:cs="Arial"/>
          <w:sz w:val="24"/>
        </w:rPr>
        <w:t xml:space="preserve">lympiques car il s’agit de deux </w:t>
      </w:r>
      <w:r w:rsidRPr="00EB5811">
        <w:rPr>
          <w:rFonts w:ascii="Arial" w:hAnsi="Arial" w:cs="Arial"/>
          <w:sz w:val="24"/>
        </w:rPr>
        <w:t>compétitions différentes qui sont organisées par deux c</w:t>
      </w:r>
      <w:r>
        <w:rPr>
          <w:rFonts w:ascii="Arial" w:hAnsi="Arial" w:cs="Arial"/>
          <w:sz w:val="24"/>
        </w:rPr>
        <w:t xml:space="preserve">omités indépendants : le Comité </w:t>
      </w:r>
      <w:r w:rsidRPr="00EB5811">
        <w:rPr>
          <w:rFonts w:ascii="Arial" w:hAnsi="Arial" w:cs="Arial"/>
          <w:sz w:val="24"/>
        </w:rPr>
        <w:t>International Olympique (CIO) d’une part, le Comité Paralympi</w:t>
      </w:r>
      <w:r>
        <w:rPr>
          <w:rFonts w:ascii="Arial" w:hAnsi="Arial" w:cs="Arial"/>
          <w:sz w:val="24"/>
        </w:rPr>
        <w:t xml:space="preserve">que International (IPC) d’autre </w:t>
      </w:r>
      <w:r w:rsidRPr="00EB5811">
        <w:rPr>
          <w:rFonts w:ascii="Arial" w:hAnsi="Arial" w:cs="Arial"/>
          <w:sz w:val="24"/>
        </w:rPr>
        <w:t>part.</w:t>
      </w:r>
    </w:p>
    <w:p w:rsidR="00B351FD" w:rsidRDefault="00B351FD" w:rsidP="00B351FD">
      <w:pPr>
        <w:jc w:val="both"/>
        <w:rPr>
          <w:rFonts w:ascii="Arial" w:hAnsi="Arial" w:cs="Arial"/>
          <w:sz w:val="24"/>
        </w:rPr>
      </w:pPr>
      <w:r>
        <w:rPr>
          <w:rFonts w:ascii="Arial" w:hAnsi="Arial" w:cs="Arial"/>
          <w:noProof/>
          <w:lang w:eastAsia="fr-FR"/>
        </w:rPr>
        <w:drawing>
          <wp:anchor distT="0" distB="0" distL="114300" distR="114300" simplePos="0" relativeHeight="251668480" behindDoc="0" locked="0" layoutInCell="1" allowOverlap="1">
            <wp:simplePos x="0" y="0"/>
            <wp:positionH relativeFrom="margin">
              <wp:align>left</wp:align>
            </wp:positionH>
            <wp:positionV relativeFrom="paragraph">
              <wp:posOffset>5715</wp:posOffset>
            </wp:positionV>
            <wp:extent cx="2066989" cy="1381125"/>
            <wp:effectExtent l="0" t="0" r="9525" b="0"/>
            <wp:wrapNone/>
            <wp:docPr id="4" name="Image 4" descr="C:\Users\Utilisateur\AppData\Local\Microsoft\Windows\INetCache\Content.MSO\152E95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MSO\152E959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89"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5811" w:rsidRDefault="00EB5811" w:rsidP="00B351FD">
      <w:pPr>
        <w:jc w:val="both"/>
        <w:rPr>
          <w:rFonts w:ascii="Arial" w:hAnsi="Arial" w:cs="Arial"/>
          <w:sz w:val="24"/>
        </w:rPr>
      </w:pPr>
    </w:p>
    <w:p w:rsidR="00B351FD" w:rsidRDefault="00B351FD" w:rsidP="00B351FD">
      <w:pPr>
        <w:jc w:val="both"/>
        <w:rPr>
          <w:rFonts w:ascii="Arial" w:hAnsi="Arial" w:cs="Arial"/>
          <w:sz w:val="24"/>
        </w:rPr>
      </w:pPr>
    </w:p>
    <w:p w:rsidR="00B351FD" w:rsidRDefault="00B351FD" w:rsidP="00B351FD">
      <w:pPr>
        <w:jc w:val="both"/>
        <w:rPr>
          <w:rFonts w:ascii="Arial" w:hAnsi="Arial" w:cs="Arial"/>
          <w:sz w:val="24"/>
        </w:rPr>
      </w:pPr>
    </w:p>
    <w:p w:rsidR="00B351FD" w:rsidRDefault="00B351FD" w:rsidP="00B351FD">
      <w:pPr>
        <w:jc w:val="both"/>
        <w:rPr>
          <w:rFonts w:ascii="Arial" w:hAnsi="Arial" w:cs="Arial"/>
          <w:sz w:val="24"/>
        </w:rPr>
      </w:pPr>
    </w:p>
    <w:p w:rsidR="00B351FD" w:rsidRDefault="00B351FD" w:rsidP="00B351FD">
      <w:pPr>
        <w:jc w:val="both"/>
        <w:rPr>
          <w:rFonts w:ascii="Arial" w:hAnsi="Arial" w:cs="Arial"/>
          <w:sz w:val="24"/>
        </w:rPr>
      </w:pPr>
      <w:r>
        <w:rPr>
          <w:rFonts w:ascii="Arial" w:hAnsi="Arial" w:cs="Arial"/>
          <w:sz w:val="24"/>
        </w:rPr>
        <w:t>On retrouve ce symbole sur l’affiche des jeux de Paris 2024.</w:t>
      </w:r>
    </w:p>
    <w:p w:rsidR="00145C17" w:rsidRDefault="00145C17" w:rsidP="00B351FD">
      <w:pPr>
        <w:jc w:val="both"/>
        <w:rPr>
          <w:rFonts w:ascii="Arial" w:hAnsi="Arial" w:cs="Arial"/>
          <w:sz w:val="24"/>
        </w:rPr>
      </w:pPr>
    </w:p>
    <w:p w:rsidR="00D93C90" w:rsidRDefault="00D93C90" w:rsidP="00B351FD">
      <w:pPr>
        <w:jc w:val="both"/>
        <w:rPr>
          <w:rFonts w:ascii="Arial" w:hAnsi="Arial" w:cs="Arial"/>
          <w:sz w:val="24"/>
        </w:rPr>
      </w:pPr>
    </w:p>
    <w:p w:rsidR="00D93C90" w:rsidRDefault="00D93C90" w:rsidP="00B351FD">
      <w:pPr>
        <w:jc w:val="both"/>
        <w:rPr>
          <w:rFonts w:ascii="Arial" w:hAnsi="Arial" w:cs="Arial"/>
          <w:sz w:val="24"/>
        </w:rPr>
      </w:pPr>
    </w:p>
    <w:p w:rsidR="00145C17" w:rsidRPr="00145C17" w:rsidRDefault="00145C17" w:rsidP="00145C17">
      <w:pPr>
        <w:pStyle w:val="Paragraphedeliste"/>
        <w:numPr>
          <w:ilvl w:val="0"/>
          <w:numId w:val="1"/>
        </w:numPr>
        <w:jc w:val="both"/>
        <w:rPr>
          <w:rFonts w:ascii="Arial" w:hAnsi="Arial" w:cs="Arial"/>
          <w:sz w:val="24"/>
          <w:u w:val="single"/>
        </w:rPr>
      </w:pPr>
      <w:r w:rsidRPr="00145C17">
        <w:rPr>
          <w:rFonts w:ascii="Arial" w:hAnsi="Arial" w:cs="Arial"/>
          <w:sz w:val="24"/>
          <w:u w:val="single"/>
        </w:rPr>
        <w:t>Par qui est prononcé le serment olympique ?</w:t>
      </w:r>
    </w:p>
    <w:p w:rsidR="00145C17" w:rsidRPr="00145C17" w:rsidRDefault="00145C17" w:rsidP="00145C17">
      <w:pPr>
        <w:pStyle w:val="NormalWeb"/>
        <w:jc w:val="both"/>
        <w:rPr>
          <w:rFonts w:ascii="Arial" w:hAnsi="Arial" w:cs="Arial"/>
        </w:rPr>
      </w:pPr>
      <w:r w:rsidRPr="00145C17">
        <w:rPr>
          <w:rFonts w:ascii="Arial" w:hAnsi="Arial" w:cs="Arial"/>
        </w:rPr>
        <w:t>Prononcé pour la première fois aux Jeux Olympiques d’Anvers en 1920 par Victor Boin, un escrimeur belge, le serment olympique fait partie du protocole de la cérémonie d'ouverture. Il est prononcé par un athlète du pays hôte, au nom de tous les athlètes.</w:t>
      </w:r>
    </w:p>
    <w:p w:rsidR="00145C17" w:rsidRPr="00145C17" w:rsidRDefault="00145C17" w:rsidP="00145C17">
      <w:pPr>
        <w:pStyle w:val="NormalWeb"/>
        <w:jc w:val="both"/>
        <w:rPr>
          <w:rFonts w:ascii="Arial" w:hAnsi="Arial" w:cs="Arial"/>
        </w:rPr>
      </w:pPr>
      <w:r w:rsidRPr="00145C17">
        <w:rPr>
          <w:rFonts w:ascii="Arial" w:hAnsi="Arial" w:cs="Arial"/>
        </w:rPr>
        <w:t>Ce serment est similaire à celui que prononçaient les athlètes olympiques de l'Antiquité – à la seule différence que les athlètes prêtent aujourd'hui serment sur le drapeau olympique et non sur les entrailles d'un animal sacrifié.</w:t>
      </w:r>
    </w:p>
    <w:p w:rsidR="00145C17" w:rsidRPr="00145C17" w:rsidRDefault="00145C17" w:rsidP="00145C17">
      <w:pPr>
        <w:pStyle w:val="NormalWeb"/>
        <w:jc w:val="both"/>
        <w:rPr>
          <w:rFonts w:ascii="Arial" w:hAnsi="Arial" w:cs="Arial"/>
        </w:rPr>
      </w:pPr>
      <w:r w:rsidRPr="00145C17">
        <w:rPr>
          <w:rFonts w:ascii="Arial" w:hAnsi="Arial" w:cs="Arial"/>
        </w:rPr>
        <w:t>À partir de 1972, un juge prête serment aux côtés d’un athlète lors de la cérémonie d'ouverture des Jeux et, depuis 2012, un entraîneur également.</w:t>
      </w:r>
    </w:p>
    <w:p w:rsidR="00145C17" w:rsidRPr="00145C17" w:rsidRDefault="00145C17" w:rsidP="00145C17">
      <w:pPr>
        <w:pStyle w:val="NormalWeb"/>
        <w:jc w:val="both"/>
        <w:rPr>
          <w:rFonts w:ascii="Arial" w:hAnsi="Arial" w:cs="Arial"/>
        </w:rPr>
      </w:pPr>
      <w:r w:rsidRPr="00145C17">
        <w:rPr>
          <w:rFonts w:ascii="Arial" w:hAnsi="Arial" w:cs="Arial"/>
        </w:rPr>
        <w:t>Le serment olympique des Jeux de l'ère moderne a été rédigé par Pierre de Coubertin. Il a été modifié au fil du temps afin de refléter la nature changeante de la compétition sportive.</w:t>
      </w:r>
    </w:p>
    <w:p w:rsidR="00145C17" w:rsidRPr="00145C17" w:rsidRDefault="00145C17" w:rsidP="00145C17">
      <w:pPr>
        <w:pStyle w:val="NormalWeb"/>
        <w:jc w:val="both"/>
        <w:rPr>
          <w:rFonts w:ascii="Arial" w:hAnsi="Arial" w:cs="Arial"/>
        </w:rPr>
      </w:pPr>
      <w:r w:rsidRPr="00145C17">
        <w:rPr>
          <w:rFonts w:ascii="Arial" w:hAnsi="Arial" w:cs="Arial"/>
        </w:rPr>
        <w:t>En 2000, à Sydney, le serment inclut pour la première fois explicitement la notion de dopage. Depuis les Jeux Olympiques d’hiver de PyeongChang 2018, les serments des athlètes, des juges et des entraîneurs sont regroupés pour raccourcir la durée de la cérémonie. Chaque représentant récite sa propre partie « Au nom des athlètes », « Au nom des juges », « Au nom des entraîneurs et officiels ». L’athlète prononce ensuite le serment suivant : "Nous promettons de prendre part à ces Jeux Olympiques en respectant et en suivant les règles, dans un esprit de fair-play, d'inclusion et d'égalité. Ensemble, nous sommes solidaires et nous nous engageons pour un sport sans dopage, sans tricherie et sans aucune forme de discrimination. Nous le faisons pour l’honneur de nos équipes, dans le respect des principes fondamentaux de l’Olympisme, et pour rendre le monde meilleur grâce au sport."</w:t>
      </w:r>
    </w:p>
    <w:p w:rsidR="00145C17" w:rsidRPr="00145C17" w:rsidRDefault="00145C17" w:rsidP="00145C17">
      <w:pPr>
        <w:pStyle w:val="Paragraphedeliste"/>
        <w:numPr>
          <w:ilvl w:val="0"/>
          <w:numId w:val="1"/>
        </w:numPr>
        <w:jc w:val="both"/>
        <w:rPr>
          <w:rFonts w:ascii="Arial" w:hAnsi="Arial" w:cs="Arial"/>
          <w:sz w:val="24"/>
          <w:u w:val="single"/>
        </w:rPr>
      </w:pPr>
      <w:r w:rsidRPr="00145C17">
        <w:rPr>
          <w:rFonts w:ascii="Arial" w:hAnsi="Arial" w:cs="Arial"/>
          <w:sz w:val="24"/>
          <w:u w:val="single"/>
        </w:rPr>
        <w:t>Que représentent les mascottes des jeux de Paris 2024 ?</w:t>
      </w:r>
    </w:p>
    <w:p w:rsidR="007B226E" w:rsidRDefault="007B226E" w:rsidP="007B226E">
      <w:pPr>
        <w:pStyle w:val="NormalWeb"/>
        <w:jc w:val="both"/>
        <w:rPr>
          <w:rFonts w:ascii="Arial" w:hAnsi="Arial" w:cs="Arial"/>
        </w:rPr>
      </w:pPr>
      <w:r>
        <w:rPr>
          <w:rFonts w:ascii="Arial" w:hAnsi="Arial" w:cs="Arial"/>
        </w:rPr>
        <w:t xml:space="preserve">Les Phryges représentent </w:t>
      </w:r>
      <w:r w:rsidR="00145C17" w:rsidRPr="007B226E">
        <w:rPr>
          <w:rFonts w:ascii="Arial" w:hAnsi="Arial" w:cs="Arial"/>
        </w:rPr>
        <w:t>le traditionnel bo</w:t>
      </w:r>
      <w:r>
        <w:rPr>
          <w:rFonts w:ascii="Arial" w:hAnsi="Arial" w:cs="Arial"/>
        </w:rPr>
        <w:t>nnet phrygien dont elles</w:t>
      </w:r>
      <w:r w:rsidR="00145C17" w:rsidRPr="007B226E">
        <w:rPr>
          <w:rFonts w:ascii="Arial" w:hAnsi="Arial" w:cs="Arial"/>
        </w:rPr>
        <w:t xml:space="preserve"> empruntent la forme. Le nom et le design ont été choisis comme symboles de la liberté et représentent des figures allégoriques de la République française.</w:t>
      </w:r>
      <w:r w:rsidRPr="007B226E">
        <w:rPr>
          <w:rFonts w:ascii="Arial" w:hAnsi="Arial" w:cs="Arial"/>
        </w:rPr>
        <w:t xml:space="preserve"> </w:t>
      </w:r>
    </w:p>
    <w:p w:rsidR="007B226E" w:rsidRPr="007B226E" w:rsidRDefault="007B226E" w:rsidP="007B226E">
      <w:pPr>
        <w:pStyle w:val="NormalWeb"/>
        <w:jc w:val="both"/>
        <w:rPr>
          <w:rFonts w:ascii="Arial" w:hAnsi="Arial" w:cs="Arial"/>
        </w:rPr>
      </w:pPr>
      <w:r w:rsidRPr="007B226E">
        <w:rPr>
          <w:rFonts w:ascii="Arial" w:hAnsi="Arial" w:cs="Arial"/>
        </w:rPr>
        <w:t>Phryge olympique emprunte les traits et la forme d’un bonnet phrygien. La mission de Paris 2024 étant de montrer que le sport peut changer des vies, les mascottes vont jouer un rôle majeur en menant cette révolution par le sport. Phryge olympique arbore du bleu, blanc et rouge - les couleurs du drapeau tricolore français - et porte le logo doré de Paris 2024 sur la poitrine. Les bonnets phrygiens, dont les mascottes des Jeux Olympiques et Paralympiques de Paris 2024 sont inspirées, ont été un symbole de liberté tout au long de l’histoire de France.</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sz w:val="24"/>
          <w:szCs w:val="24"/>
          <w:lang w:eastAsia="fr-FR"/>
        </w:rPr>
        <w:t>Ils représentent une référence commune pour les Français : dans l’art (en tant qu’allégorie de la liberté) et dans les institutions françaises (en tant que symbole de la République, il coiffe Marianne dans les mairies). Il se décline même dans les objets du quotidien, comme les timbres et les pièces de monnaie.</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sz w:val="24"/>
          <w:szCs w:val="24"/>
          <w:lang w:eastAsia="fr-FR"/>
        </w:rPr>
        <w:t>C’est également un symbole de liberté, coiffant les esclaves affranchis en Rome antique et apparaissant sur de nombreux emblèmes dans les pays d’Amérique du Nord et du Sud.</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sz w:val="24"/>
          <w:szCs w:val="24"/>
          <w:lang w:eastAsia="fr-FR"/>
        </w:rPr>
        <w:t>Également appelé bonnet de la liberté, le bonnet phrygien est devenu au cours de l’histoire l’un des symboles de la République française.</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sz w:val="24"/>
          <w:szCs w:val="24"/>
          <w:lang w:eastAsia="fr-FR"/>
        </w:rPr>
        <w:t>La devise de Phryge olympique et Phryge paralympique est : « Seul, nous allons plus vite mais ensemble, nous allons plus loin ». Une manière de dire que les mascottes et par extension les peuples du monde entier, peuvent se rendre meilleur en avançant ensemble.</w:t>
      </w:r>
    </w:p>
    <w:p w:rsidR="00145C17" w:rsidRPr="00145C17" w:rsidRDefault="00145C17" w:rsidP="00145C17">
      <w:pPr>
        <w:pStyle w:val="Paragraphedeliste"/>
        <w:rPr>
          <w:rFonts w:ascii="Arial" w:hAnsi="Arial" w:cs="Arial"/>
          <w:sz w:val="24"/>
        </w:rPr>
      </w:pPr>
    </w:p>
    <w:p w:rsidR="00145C17" w:rsidRPr="007B226E" w:rsidRDefault="00145C17" w:rsidP="00145C17">
      <w:pPr>
        <w:pStyle w:val="Paragraphedeliste"/>
        <w:numPr>
          <w:ilvl w:val="0"/>
          <w:numId w:val="1"/>
        </w:numPr>
        <w:jc w:val="both"/>
        <w:rPr>
          <w:rFonts w:ascii="Arial" w:hAnsi="Arial" w:cs="Arial"/>
          <w:sz w:val="24"/>
          <w:u w:val="single"/>
        </w:rPr>
      </w:pPr>
      <w:r w:rsidRPr="007B226E">
        <w:rPr>
          <w:rFonts w:ascii="Arial" w:hAnsi="Arial" w:cs="Arial"/>
          <w:sz w:val="24"/>
          <w:u w:val="single"/>
        </w:rPr>
        <w:t>Comment s’appellent-elles ?</w:t>
      </w:r>
    </w:p>
    <w:p w:rsidR="00145C17" w:rsidRDefault="007B226E" w:rsidP="00145C17">
      <w:pPr>
        <w:pStyle w:val="Paragraphedeliste"/>
        <w:rPr>
          <w:rFonts w:ascii="Arial" w:hAnsi="Arial" w:cs="Arial"/>
          <w:sz w:val="24"/>
        </w:rPr>
      </w:pPr>
      <w:r>
        <w:rPr>
          <w:rFonts w:ascii="Arial" w:hAnsi="Arial" w:cs="Arial"/>
          <w:sz w:val="24"/>
        </w:rPr>
        <w:t>Phryge olympique et Phryge paralympique.</w:t>
      </w:r>
    </w:p>
    <w:p w:rsidR="007B226E" w:rsidRPr="00145C17" w:rsidRDefault="007B226E" w:rsidP="00145C17">
      <w:pPr>
        <w:pStyle w:val="Paragraphedeliste"/>
        <w:rPr>
          <w:rFonts w:ascii="Arial" w:hAnsi="Arial" w:cs="Arial"/>
          <w:sz w:val="24"/>
        </w:rPr>
      </w:pPr>
    </w:p>
    <w:p w:rsidR="00145C17" w:rsidRPr="00EB5811" w:rsidRDefault="00145C17" w:rsidP="00145C17">
      <w:pPr>
        <w:pStyle w:val="Paragraphedeliste"/>
        <w:numPr>
          <w:ilvl w:val="0"/>
          <w:numId w:val="1"/>
        </w:numPr>
        <w:jc w:val="both"/>
        <w:rPr>
          <w:rFonts w:ascii="Arial" w:hAnsi="Arial" w:cs="Arial"/>
          <w:sz w:val="24"/>
          <w:u w:val="single"/>
        </w:rPr>
      </w:pPr>
      <w:r w:rsidRPr="00EB5811">
        <w:rPr>
          <w:rFonts w:ascii="Arial" w:hAnsi="Arial" w:cs="Arial"/>
          <w:sz w:val="24"/>
          <w:u w:val="single"/>
        </w:rPr>
        <w:t>Quelle est la devise des JO ?</w:t>
      </w:r>
    </w:p>
    <w:p w:rsidR="00145C17" w:rsidRDefault="00145C17" w:rsidP="00145C17">
      <w:pPr>
        <w:jc w:val="both"/>
        <w:rPr>
          <w:rFonts w:ascii="Arial" w:hAnsi="Arial" w:cs="Arial"/>
          <w:sz w:val="24"/>
        </w:rPr>
      </w:pPr>
      <w:r>
        <w:rPr>
          <w:rFonts w:ascii="Arial" w:hAnsi="Arial" w:cs="Arial"/>
          <w:sz w:val="24"/>
        </w:rPr>
        <w:t>« Plus vite, plus haut, plus fort » ou « citius, altius, fortius »</w:t>
      </w:r>
    </w:p>
    <w:p w:rsidR="007B226E" w:rsidRDefault="007B226E" w:rsidP="00145C17">
      <w:pPr>
        <w:jc w:val="both"/>
        <w:rPr>
          <w:rFonts w:ascii="Arial" w:hAnsi="Arial" w:cs="Arial"/>
          <w:sz w:val="24"/>
        </w:rPr>
      </w:pPr>
    </w:p>
    <w:p w:rsidR="00145C17" w:rsidRDefault="00145C17" w:rsidP="00145C17">
      <w:pPr>
        <w:pStyle w:val="Paragraphedeliste"/>
        <w:numPr>
          <w:ilvl w:val="0"/>
          <w:numId w:val="1"/>
        </w:numPr>
        <w:jc w:val="both"/>
        <w:rPr>
          <w:rFonts w:ascii="Arial" w:hAnsi="Arial" w:cs="Arial"/>
          <w:sz w:val="24"/>
        </w:rPr>
      </w:pPr>
      <w:r>
        <w:rPr>
          <w:rFonts w:ascii="Arial" w:hAnsi="Arial" w:cs="Arial"/>
          <w:sz w:val="24"/>
        </w:rPr>
        <w:t xml:space="preserve"> Quelle est la devise des jeux paralympiques ?</w:t>
      </w:r>
    </w:p>
    <w:p w:rsidR="00145C17" w:rsidRDefault="007B226E" w:rsidP="00145C17">
      <w:pPr>
        <w:jc w:val="both"/>
        <w:rPr>
          <w:rFonts w:ascii="Arial" w:hAnsi="Arial" w:cs="Arial"/>
          <w:sz w:val="24"/>
        </w:rPr>
      </w:pPr>
      <w:r>
        <w:rPr>
          <w:rFonts w:ascii="Arial" w:hAnsi="Arial" w:cs="Arial"/>
          <w:sz w:val="24"/>
        </w:rPr>
        <w:t>« Esprit en mouvement »</w:t>
      </w:r>
    </w:p>
    <w:p w:rsidR="007B226E" w:rsidRDefault="007B226E" w:rsidP="00145C17">
      <w:pPr>
        <w:jc w:val="both"/>
        <w:rPr>
          <w:rFonts w:ascii="Arial" w:hAnsi="Arial" w:cs="Arial"/>
          <w:sz w:val="24"/>
        </w:rPr>
      </w:pPr>
    </w:p>
    <w:p w:rsidR="00145C17" w:rsidRPr="007B226E" w:rsidRDefault="00145C17" w:rsidP="00145C17">
      <w:pPr>
        <w:pStyle w:val="Paragraphedeliste"/>
        <w:numPr>
          <w:ilvl w:val="0"/>
          <w:numId w:val="1"/>
        </w:numPr>
        <w:jc w:val="both"/>
        <w:rPr>
          <w:rFonts w:ascii="Arial" w:hAnsi="Arial" w:cs="Arial"/>
          <w:sz w:val="24"/>
          <w:u w:val="single"/>
        </w:rPr>
      </w:pPr>
      <w:r w:rsidRPr="007B226E">
        <w:rPr>
          <w:rFonts w:ascii="Arial" w:hAnsi="Arial" w:cs="Arial"/>
          <w:sz w:val="24"/>
          <w:u w:val="single"/>
        </w:rPr>
        <w:t xml:space="preserve"> En quelle année les femmes sont-elles autorisées à participer aux Jeux Olympiques</w:t>
      </w:r>
      <w:r w:rsidR="0008345A">
        <w:rPr>
          <w:rFonts w:ascii="Arial" w:hAnsi="Arial" w:cs="Arial"/>
          <w:sz w:val="24"/>
          <w:u w:val="single"/>
        </w:rPr>
        <w:t xml:space="preserve"> pour la première fois</w:t>
      </w:r>
      <w:r w:rsidRPr="007B226E">
        <w:rPr>
          <w:rFonts w:ascii="Arial" w:hAnsi="Arial" w:cs="Arial"/>
          <w:sz w:val="24"/>
          <w:u w:val="single"/>
        </w:rPr>
        <w:t xml:space="preserve"> ? </w:t>
      </w:r>
    </w:p>
    <w:p w:rsidR="007B226E" w:rsidRPr="007B226E" w:rsidRDefault="0008345A" w:rsidP="007B226E">
      <w:pPr>
        <w:pStyle w:val="NormalWeb"/>
        <w:jc w:val="both"/>
        <w:rPr>
          <w:rFonts w:ascii="Arial" w:hAnsi="Arial" w:cs="Arial"/>
          <w:color w:val="000000"/>
        </w:rPr>
      </w:pPr>
      <w:r>
        <w:rPr>
          <w:rFonts w:ascii="Arial" w:hAnsi="Arial" w:cs="Arial"/>
          <w:color w:val="000000"/>
        </w:rPr>
        <w:t>190</w:t>
      </w:r>
      <w:r w:rsidR="007B226E" w:rsidRPr="007B226E">
        <w:rPr>
          <w:rFonts w:ascii="Arial" w:hAnsi="Arial" w:cs="Arial"/>
          <w:color w:val="000000"/>
        </w:rPr>
        <w:t>0.</w:t>
      </w:r>
    </w:p>
    <w:p w:rsidR="007B226E" w:rsidRPr="007B226E" w:rsidRDefault="007B226E" w:rsidP="007B226E">
      <w:pPr>
        <w:pStyle w:val="NormalWeb"/>
        <w:jc w:val="both"/>
        <w:rPr>
          <w:rFonts w:ascii="Arial" w:hAnsi="Arial" w:cs="Arial"/>
        </w:rPr>
      </w:pPr>
      <w:r w:rsidRPr="007B226E">
        <w:rPr>
          <w:rFonts w:ascii="Arial" w:hAnsi="Arial" w:cs="Arial"/>
          <w:color w:val="000000"/>
        </w:rPr>
        <w:t>Les femmes prennent part pour la première fois aux Jeux en 1900, à Paris. Sur un total de 997 athlètes, 22 femmes concourent dans cinq sports: le tennis, la voile, le croquet, l'équitation et le golf.</w:t>
      </w:r>
    </w:p>
    <w:p w:rsidR="007B226E" w:rsidRPr="007B226E" w:rsidRDefault="007B226E" w:rsidP="007B226E">
      <w:pPr>
        <w:pStyle w:val="NormalWeb"/>
        <w:jc w:val="both"/>
        <w:rPr>
          <w:rFonts w:ascii="Arial" w:hAnsi="Arial" w:cs="Arial"/>
          <w:color w:val="000000"/>
        </w:rPr>
      </w:pPr>
      <w:r w:rsidRPr="007B226E">
        <w:rPr>
          <w:rFonts w:ascii="Arial" w:hAnsi="Arial" w:cs="Arial"/>
          <w:color w:val="000000"/>
        </w:rPr>
        <w:t>Le CIO s’est engagé pour l’égalité des sexes dans le sport.</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color w:val="000000"/>
          <w:sz w:val="24"/>
          <w:szCs w:val="24"/>
          <w:lang w:eastAsia="fr-FR"/>
        </w:rPr>
        <w:t>Avec l’ajout de la boxe féminine au programme olympique, les Jeux à Londres en 2012 sont les premiers où les femmes concourent dans tous les sports au programme. Depuis 1991, tout nouveau sport souhaitant être inclus au programme olympique doit obligatoirement comporter des épreuves féminines.</w:t>
      </w:r>
    </w:p>
    <w:p w:rsidR="007B226E" w:rsidRPr="007B226E" w:rsidRDefault="007B226E" w:rsidP="007B226E">
      <w:pPr>
        <w:spacing w:before="100" w:beforeAutospacing="1" w:after="100" w:afterAutospacing="1" w:line="240" w:lineRule="auto"/>
        <w:jc w:val="both"/>
        <w:rPr>
          <w:rFonts w:ascii="Arial" w:eastAsia="Times New Roman" w:hAnsi="Arial" w:cs="Arial"/>
          <w:sz w:val="24"/>
          <w:szCs w:val="24"/>
          <w:lang w:eastAsia="fr-FR"/>
        </w:rPr>
      </w:pPr>
      <w:r w:rsidRPr="007B226E">
        <w:rPr>
          <w:rFonts w:ascii="Arial" w:eastAsia="Times New Roman" w:hAnsi="Arial" w:cs="Arial"/>
          <w:color w:val="000000"/>
          <w:sz w:val="24"/>
          <w:szCs w:val="24"/>
          <w:lang w:eastAsia="fr-FR"/>
        </w:rPr>
        <w:t>Aux Jeux à Rio en 2016, 45% des participants sont des femmes.</w:t>
      </w:r>
    </w:p>
    <w:p w:rsidR="00145C17" w:rsidRPr="00145C17" w:rsidRDefault="00145C17" w:rsidP="00145C17">
      <w:pPr>
        <w:pStyle w:val="Paragraphedeliste"/>
        <w:rPr>
          <w:rFonts w:ascii="Arial" w:hAnsi="Arial" w:cs="Arial"/>
          <w:sz w:val="24"/>
        </w:rPr>
      </w:pPr>
    </w:p>
    <w:p w:rsidR="00145C17" w:rsidRPr="007B226E" w:rsidRDefault="00145C17" w:rsidP="00145C17">
      <w:pPr>
        <w:pStyle w:val="Paragraphedeliste"/>
        <w:numPr>
          <w:ilvl w:val="0"/>
          <w:numId w:val="1"/>
        </w:numPr>
        <w:jc w:val="both"/>
        <w:rPr>
          <w:rFonts w:ascii="Arial" w:hAnsi="Arial" w:cs="Arial"/>
          <w:sz w:val="24"/>
          <w:u w:val="single"/>
        </w:rPr>
      </w:pPr>
      <w:r w:rsidRPr="007B226E">
        <w:rPr>
          <w:rFonts w:ascii="Arial" w:hAnsi="Arial" w:cs="Arial"/>
          <w:sz w:val="24"/>
          <w:u w:val="single"/>
        </w:rPr>
        <w:t xml:space="preserve"> En quelle année ont lieu les premiers Jeux Paralympiques ?</w:t>
      </w:r>
    </w:p>
    <w:p w:rsidR="00145C17" w:rsidRDefault="007B226E" w:rsidP="007B226E">
      <w:pPr>
        <w:rPr>
          <w:rFonts w:ascii="Arial" w:hAnsi="Arial" w:cs="Arial"/>
          <w:sz w:val="24"/>
        </w:rPr>
      </w:pPr>
      <w:r>
        <w:rPr>
          <w:rFonts w:ascii="Arial" w:hAnsi="Arial" w:cs="Arial"/>
          <w:sz w:val="24"/>
        </w:rPr>
        <w:t>1960.</w:t>
      </w:r>
    </w:p>
    <w:p w:rsidR="007B226E" w:rsidRPr="007B226E" w:rsidRDefault="007B226E" w:rsidP="007B226E">
      <w:pPr>
        <w:jc w:val="both"/>
        <w:rPr>
          <w:rStyle w:val="lev"/>
          <w:rFonts w:ascii="Arial" w:hAnsi="Arial" w:cs="Arial"/>
          <w:b w:val="0"/>
          <w:sz w:val="24"/>
        </w:rPr>
      </w:pPr>
      <w:r w:rsidRPr="007B226E">
        <w:rPr>
          <w:rStyle w:val="lev"/>
          <w:rFonts w:ascii="Arial" w:hAnsi="Arial" w:cs="Arial"/>
          <w:b w:val="0"/>
          <w:sz w:val="24"/>
        </w:rPr>
        <w:t>L’histoire des Jeux Paralympiques commence en 1948 dans un hôpital militaire situé à 60km au nord de Londres, à Stoke Mandeville. Sir Ludwig Guttmann, un neurologue allemand, cherche un moyen d’accélérer le rétablissement de ses patients paraplégiques, tous vétérans de la Seconde guerre mondiale. Son unité spécialisée réunit des pilotes de la Royal Air Force, blessés médullaires, tous en fauteuil roulant. Il imagine des épreuves sportives au moment même où les Jeux Olympiques se déroulent à Londres.</w:t>
      </w:r>
    </w:p>
    <w:p w:rsidR="0008345A" w:rsidRDefault="007B226E" w:rsidP="007B226E">
      <w:pPr>
        <w:jc w:val="both"/>
        <w:rPr>
          <w:rFonts w:ascii="Arial" w:hAnsi="Arial" w:cs="Arial"/>
          <w:sz w:val="24"/>
        </w:rPr>
      </w:pPr>
      <w:r w:rsidRPr="007B226E">
        <w:rPr>
          <w:rFonts w:ascii="Arial" w:hAnsi="Arial" w:cs="Arial"/>
          <w:sz w:val="24"/>
        </w:rPr>
        <w:t xml:space="preserve">Seize vétérans en fauteuil roulant s’affronteront dans une compétition de tir à l’arc et de “netball” (dérivé du basket-ball), discipline que pratiquaient déjà les vétérans américains de retour du front. Le Dr Guttmann vient de créer, sans le savoir, un nouveau mouvement sportif. Sir Ludwig Guttman : « </w:t>
      </w:r>
      <w:r w:rsidRPr="007B226E">
        <w:rPr>
          <w:rStyle w:val="Accentuation"/>
          <w:rFonts w:ascii="Arial" w:hAnsi="Arial" w:cs="Arial"/>
          <w:sz w:val="24"/>
        </w:rPr>
        <w:t>Jusqu’alors, le problème était sans espoir, car il fallait non seulement sauver la vie de ces hommes, femmes et enfants paraplégiques et tétraplégiques, mais encore il fallait leur redonner leur dignité et en faire des citoyens heureux et respectés</w:t>
      </w:r>
      <w:r w:rsidRPr="007B226E">
        <w:rPr>
          <w:rFonts w:ascii="Arial" w:hAnsi="Arial" w:cs="Arial"/>
          <w:sz w:val="24"/>
        </w:rPr>
        <w:t xml:space="preserve"> » </w:t>
      </w:r>
    </w:p>
    <w:p w:rsidR="007B226E" w:rsidRPr="007B226E" w:rsidRDefault="007B226E" w:rsidP="007B226E">
      <w:pPr>
        <w:jc w:val="both"/>
        <w:rPr>
          <w:rFonts w:ascii="Arial" w:hAnsi="Arial" w:cs="Arial"/>
          <w:sz w:val="24"/>
        </w:rPr>
      </w:pPr>
      <w:r w:rsidRPr="007B226E">
        <w:rPr>
          <w:rFonts w:ascii="Arial" w:hAnsi="Arial" w:cs="Arial"/>
          <w:sz w:val="24"/>
        </w:rPr>
        <w:t>1952 : Premiers Jeux Internationaux de Stoke Mandeville. Une équipe d’anciens combattants néerlandais se joint aux Britanniques. Les Jeux se dérouleront désormais chaque année.</w:t>
      </w:r>
    </w:p>
    <w:p w:rsidR="007B226E" w:rsidRPr="007B226E" w:rsidRDefault="007B226E" w:rsidP="007B226E">
      <w:pPr>
        <w:jc w:val="both"/>
        <w:rPr>
          <w:rFonts w:ascii="Arial" w:hAnsi="Arial" w:cs="Arial"/>
          <w:sz w:val="24"/>
        </w:rPr>
      </w:pPr>
      <w:r w:rsidRPr="007B226E">
        <w:rPr>
          <w:rFonts w:ascii="Arial" w:hAnsi="Arial" w:cs="Arial"/>
          <w:sz w:val="24"/>
        </w:rPr>
        <w:t>1954 : Les Jeux Internationaux de Stoke Mandeville se développent avec 14 nations engagées. La plupart des participants, tous paraplégiques, viennent d’hôpitaux ou de centres de rééducation dont les directeurs médicaux avaient suivi l’exemple de Stoke Mandeville, en incluant le sport dans leurs programmes.</w:t>
      </w:r>
    </w:p>
    <w:p w:rsidR="007B226E" w:rsidRPr="007B226E" w:rsidRDefault="007B226E" w:rsidP="007B226E">
      <w:pPr>
        <w:jc w:val="both"/>
        <w:rPr>
          <w:rFonts w:ascii="Arial" w:hAnsi="Arial" w:cs="Arial"/>
          <w:sz w:val="24"/>
        </w:rPr>
      </w:pPr>
      <w:r w:rsidRPr="007B226E">
        <w:rPr>
          <w:rFonts w:ascii="Arial" w:hAnsi="Arial" w:cs="Arial"/>
          <w:sz w:val="24"/>
        </w:rPr>
        <w:t>1955 : 4es Jeux Internationaux de Stoke Mandeville avec 18 nations engagées et 200 compétiteurs, tous paraplégiques.</w:t>
      </w:r>
    </w:p>
    <w:p w:rsidR="007B226E" w:rsidRPr="007B226E" w:rsidRDefault="007B226E" w:rsidP="007B226E">
      <w:pPr>
        <w:jc w:val="both"/>
        <w:rPr>
          <w:rFonts w:ascii="Arial" w:hAnsi="Arial" w:cs="Arial"/>
          <w:sz w:val="28"/>
        </w:rPr>
      </w:pPr>
      <w:r w:rsidRPr="007B226E">
        <w:rPr>
          <w:rFonts w:ascii="Arial" w:hAnsi="Arial" w:cs="Arial"/>
          <w:sz w:val="24"/>
        </w:rPr>
        <w:t>1960 : Les 9</w:t>
      </w:r>
      <w:r w:rsidRPr="007B226E">
        <w:rPr>
          <w:rFonts w:ascii="Arial" w:hAnsi="Arial" w:cs="Arial"/>
          <w:sz w:val="24"/>
          <w:vertAlign w:val="superscript"/>
        </w:rPr>
        <w:t>e</w:t>
      </w:r>
      <w:r w:rsidRPr="007B226E">
        <w:rPr>
          <w:rFonts w:ascii="Arial" w:hAnsi="Arial" w:cs="Arial"/>
          <w:sz w:val="24"/>
        </w:rPr>
        <w:t xml:space="preserve"> Jeux Internationaux de Stoke Mandeville, que l’on considère comme les </w:t>
      </w:r>
      <w:r w:rsidR="0008345A">
        <w:rPr>
          <w:rFonts w:ascii="Arial" w:hAnsi="Arial" w:cs="Arial"/>
          <w:sz w:val="24"/>
        </w:rPr>
        <w:t>premiers « Jeux Paralympiques »</w:t>
      </w:r>
      <w:r w:rsidRPr="007B226E">
        <w:rPr>
          <w:rFonts w:ascii="Arial" w:hAnsi="Arial" w:cs="Arial"/>
          <w:sz w:val="24"/>
        </w:rPr>
        <w:t xml:space="preserve"> se tiennent à Rome six jours après la clôture des Jeux O</w:t>
      </w:r>
      <w:r w:rsidR="0008345A">
        <w:rPr>
          <w:rFonts w:ascii="Arial" w:hAnsi="Arial" w:cs="Arial"/>
          <w:sz w:val="24"/>
        </w:rPr>
        <w:t>lympiques</w:t>
      </w:r>
      <w:r w:rsidRPr="007B226E">
        <w:rPr>
          <w:rFonts w:ascii="Arial" w:hAnsi="Arial" w:cs="Arial"/>
          <w:sz w:val="24"/>
        </w:rPr>
        <w:t>. 5 000 personnes assistent à la cérémonie d’ouv</w:t>
      </w:r>
      <w:r w:rsidR="0008345A">
        <w:rPr>
          <w:rFonts w:ascii="Arial" w:hAnsi="Arial" w:cs="Arial"/>
          <w:sz w:val="24"/>
        </w:rPr>
        <w:t xml:space="preserve">erture au stade Acqua Acetosa. </w:t>
      </w:r>
      <w:r w:rsidRPr="007B226E">
        <w:rPr>
          <w:rFonts w:ascii="Arial" w:hAnsi="Arial" w:cs="Arial"/>
          <w:sz w:val="24"/>
        </w:rPr>
        <w:t>23 nations sont présentes, avec 400 athlètes, tous en fauteuil roulant, qui s’affrontent dans huit sports </w:t>
      </w:r>
      <w:r w:rsidRPr="0008345A">
        <w:rPr>
          <w:rFonts w:ascii="Arial" w:hAnsi="Arial" w:cs="Arial"/>
          <w:color w:val="000000" w:themeColor="text1"/>
          <w:sz w:val="24"/>
        </w:rPr>
        <w:t xml:space="preserve">: </w:t>
      </w:r>
      <w:hyperlink r:id="rId12" w:tgtFrame="_blank" w:history="1">
        <w:r w:rsidRPr="0008345A">
          <w:rPr>
            <w:rStyle w:val="Lienhypertexte"/>
            <w:rFonts w:ascii="Arial" w:hAnsi="Arial" w:cs="Arial"/>
            <w:color w:val="000000" w:themeColor="text1"/>
            <w:sz w:val="24"/>
            <w:u w:val="none"/>
          </w:rPr>
          <w:t>para athlétisme</w:t>
        </w:r>
      </w:hyperlink>
      <w:r w:rsidRPr="0008345A">
        <w:rPr>
          <w:rFonts w:ascii="Arial" w:hAnsi="Arial" w:cs="Arial"/>
          <w:color w:val="000000" w:themeColor="text1"/>
          <w:sz w:val="24"/>
        </w:rPr>
        <w:t xml:space="preserve">, </w:t>
      </w:r>
      <w:hyperlink r:id="rId13" w:tgtFrame="_blank" w:history="1">
        <w:r w:rsidRPr="0008345A">
          <w:rPr>
            <w:rStyle w:val="Lienhypertexte"/>
            <w:rFonts w:ascii="Arial" w:hAnsi="Arial" w:cs="Arial"/>
            <w:color w:val="000000" w:themeColor="text1"/>
            <w:sz w:val="24"/>
            <w:u w:val="none"/>
          </w:rPr>
          <w:t>basket fauteuil</w:t>
        </w:r>
      </w:hyperlink>
      <w:r w:rsidRPr="0008345A">
        <w:rPr>
          <w:rFonts w:ascii="Arial" w:hAnsi="Arial" w:cs="Arial"/>
          <w:color w:val="000000" w:themeColor="text1"/>
          <w:sz w:val="24"/>
        </w:rPr>
        <w:t xml:space="preserve">, </w:t>
      </w:r>
      <w:hyperlink r:id="rId14" w:history="1">
        <w:r w:rsidRPr="0008345A">
          <w:rPr>
            <w:rStyle w:val="Lienhypertexte"/>
            <w:rFonts w:ascii="Arial" w:hAnsi="Arial" w:cs="Arial"/>
            <w:color w:val="000000" w:themeColor="text1"/>
            <w:sz w:val="24"/>
            <w:u w:val="none"/>
          </w:rPr>
          <w:t>para natation</w:t>
        </w:r>
      </w:hyperlink>
      <w:r w:rsidRPr="0008345A">
        <w:rPr>
          <w:rFonts w:ascii="Arial" w:hAnsi="Arial" w:cs="Arial"/>
          <w:color w:val="000000" w:themeColor="text1"/>
          <w:sz w:val="24"/>
        </w:rPr>
        <w:t xml:space="preserve">, </w:t>
      </w:r>
      <w:hyperlink r:id="rId15" w:tgtFrame="_blank" w:history="1">
        <w:r w:rsidRPr="0008345A">
          <w:rPr>
            <w:rStyle w:val="Lienhypertexte"/>
            <w:rFonts w:ascii="Arial" w:hAnsi="Arial" w:cs="Arial"/>
            <w:color w:val="000000" w:themeColor="text1"/>
            <w:sz w:val="24"/>
            <w:u w:val="none"/>
          </w:rPr>
          <w:t>para tennis de table</w:t>
        </w:r>
      </w:hyperlink>
      <w:r w:rsidRPr="0008345A">
        <w:rPr>
          <w:rFonts w:ascii="Arial" w:hAnsi="Arial" w:cs="Arial"/>
          <w:color w:val="000000" w:themeColor="text1"/>
          <w:sz w:val="24"/>
        </w:rPr>
        <w:t xml:space="preserve">, </w:t>
      </w:r>
      <w:hyperlink r:id="rId16" w:tgtFrame="_blank" w:history="1">
        <w:r w:rsidRPr="0008345A">
          <w:rPr>
            <w:rStyle w:val="Lienhypertexte"/>
            <w:rFonts w:ascii="Arial" w:hAnsi="Arial" w:cs="Arial"/>
            <w:color w:val="000000" w:themeColor="text1"/>
            <w:sz w:val="24"/>
            <w:u w:val="none"/>
          </w:rPr>
          <w:t>para tir à l’arc</w:t>
        </w:r>
      </w:hyperlink>
      <w:r w:rsidRPr="007B226E">
        <w:rPr>
          <w:rFonts w:ascii="Arial" w:hAnsi="Arial" w:cs="Arial"/>
          <w:sz w:val="24"/>
        </w:rPr>
        <w:t xml:space="preserve">, billard, dartchery (mélange de tir à l’arc et fléchettes), </w:t>
      </w:r>
      <w:hyperlink r:id="rId17" w:tgtFrame="_blank" w:history="1">
        <w:r w:rsidRPr="0008345A">
          <w:rPr>
            <w:rStyle w:val="Lienhypertexte"/>
            <w:rFonts w:ascii="Arial" w:hAnsi="Arial" w:cs="Arial"/>
            <w:color w:val="000000" w:themeColor="text1"/>
            <w:sz w:val="24"/>
            <w:u w:val="none"/>
          </w:rPr>
          <w:t>escrime fauteuil</w:t>
        </w:r>
      </w:hyperlink>
      <w:r w:rsidRPr="007B226E">
        <w:rPr>
          <w:rFonts w:ascii="Arial" w:hAnsi="Arial" w:cs="Arial"/>
          <w:sz w:val="24"/>
        </w:rPr>
        <w:t>.  </w:t>
      </w:r>
    </w:p>
    <w:p w:rsidR="00145C17" w:rsidRPr="007B226E" w:rsidRDefault="00145C17" w:rsidP="00145C17">
      <w:pPr>
        <w:pStyle w:val="Paragraphedeliste"/>
        <w:numPr>
          <w:ilvl w:val="0"/>
          <w:numId w:val="1"/>
        </w:numPr>
        <w:jc w:val="both"/>
        <w:rPr>
          <w:rFonts w:ascii="Arial" w:hAnsi="Arial" w:cs="Arial"/>
          <w:sz w:val="24"/>
          <w:u w:val="single"/>
        </w:rPr>
      </w:pPr>
      <w:r w:rsidRPr="007B226E">
        <w:rPr>
          <w:rFonts w:ascii="Arial" w:hAnsi="Arial" w:cs="Arial"/>
          <w:sz w:val="24"/>
          <w:u w:val="single"/>
        </w:rPr>
        <w:t>Ecris le nom de la discipline représentée par chaque Phryge.</w:t>
      </w:r>
    </w:p>
    <w:p w:rsidR="00145C17" w:rsidRDefault="00145C17" w:rsidP="00145C17">
      <w:pPr>
        <w:pStyle w:val="Paragraphedeliste"/>
        <w:rPr>
          <w:rFonts w:ascii="Arial" w:hAnsi="Arial" w:cs="Arial"/>
          <w:sz w:val="24"/>
        </w:rPr>
      </w:pPr>
    </w:p>
    <w:p w:rsidR="00D93C90" w:rsidRDefault="00D93C90" w:rsidP="00145C17">
      <w:pPr>
        <w:pStyle w:val="Paragraphedeliste"/>
        <w:rPr>
          <w:rFonts w:ascii="Arial" w:hAnsi="Arial" w:cs="Arial"/>
          <w:sz w:val="24"/>
        </w:rPr>
      </w:pPr>
      <w:r w:rsidRPr="00D93C90">
        <w:rPr>
          <w:rFonts w:ascii="Arial" w:hAnsi="Arial" w:cs="Arial"/>
          <w:noProof/>
          <w:sz w:val="24"/>
          <w:lang w:eastAsia="fr-FR"/>
        </w:rPr>
        <w:drawing>
          <wp:anchor distT="0" distB="0" distL="114300" distR="114300" simplePos="0" relativeHeight="251674624" behindDoc="0" locked="0" layoutInCell="1" allowOverlap="1" wp14:anchorId="418950A1" wp14:editId="4BE719B0">
            <wp:simplePos x="0" y="0"/>
            <wp:positionH relativeFrom="margin">
              <wp:posOffset>4792980</wp:posOffset>
            </wp:positionH>
            <wp:positionV relativeFrom="paragraph">
              <wp:posOffset>47625</wp:posOffset>
            </wp:positionV>
            <wp:extent cx="1105054" cy="1371791"/>
            <wp:effectExtent l="19050" t="19050" r="19050" b="190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05054" cy="1371791"/>
                    </a:xfrm>
                    <a:prstGeom prst="rect">
                      <a:avLst/>
                    </a:prstGeom>
                    <a:ln>
                      <a:solidFill>
                        <a:sysClr val="windowText" lastClr="000000"/>
                      </a:solidFill>
                    </a:ln>
                  </pic:spPr>
                </pic:pic>
              </a:graphicData>
            </a:graphic>
          </wp:anchor>
        </w:drawing>
      </w:r>
      <w:r w:rsidRPr="00D93C90">
        <w:rPr>
          <w:rFonts w:ascii="Arial" w:hAnsi="Arial" w:cs="Arial"/>
          <w:noProof/>
          <w:sz w:val="24"/>
          <w:lang w:eastAsia="fr-FR"/>
        </w:rPr>
        <w:drawing>
          <wp:anchor distT="0" distB="0" distL="114300" distR="114300" simplePos="0" relativeHeight="251675648" behindDoc="0" locked="0" layoutInCell="1" allowOverlap="1" wp14:anchorId="27EA786A" wp14:editId="691A48F5">
            <wp:simplePos x="0" y="0"/>
            <wp:positionH relativeFrom="margin">
              <wp:posOffset>2441575</wp:posOffset>
            </wp:positionH>
            <wp:positionV relativeFrom="paragraph">
              <wp:posOffset>50165</wp:posOffset>
            </wp:positionV>
            <wp:extent cx="1097280" cy="1371600"/>
            <wp:effectExtent l="19050" t="19050" r="26670" b="190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097280" cy="13716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D93C90">
        <w:rPr>
          <w:rFonts w:ascii="Arial" w:hAnsi="Arial" w:cs="Arial"/>
          <w:noProof/>
          <w:sz w:val="24"/>
          <w:lang w:eastAsia="fr-FR"/>
        </w:rPr>
        <w:drawing>
          <wp:anchor distT="0" distB="0" distL="114300" distR="114300" simplePos="0" relativeHeight="251676672" behindDoc="0" locked="0" layoutInCell="1" allowOverlap="1" wp14:anchorId="7D5E9C5E" wp14:editId="31A1CA85">
            <wp:simplePos x="0" y="0"/>
            <wp:positionH relativeFrom="column">
              <wp:posOffset>0</wp:posOffset>
            </wp:positionH>
            <wp:positionV relativeFrom="paragraph">
              <wp:posOffset>19050</wp:posOffset>
            </wp:positionV>
            <wp:extent cx="1076475" cy="1371791"/>
            <wp:effectExtent l="19050" t="19050" r="28575" b="1905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76475" cy="1371791"/>
                    </a:xfrm>
                    <a:prstGeom prst="rect">
                      <a:avLst/>
                    </a:prstGeom>
                    <a:ln>
                      <a:solidFill>
                        <a:sysClr val="windowText" lastClr="000000"/>
                      </a:solidFill>
                    </a:ln>
                  </pic:spPr>
                </pic:pic>
              </a:graphicData>
            </a:graphic>
          </wp:anchor>
        </w:drawing>
      </w: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D93C90">
      <w:pPr>
        <w:rPr>
          <w:rFonts w:ascii="Arial" w:hAnsi="Arial" w:cs="Arial"/>
          <w:sz w:val="24"/>
        </w:rPr>
      </w:pPr>
      <w:r>
        <w:rPr>
          <w:rFonts w:ascii="Arial" w:hAnsi="Arial" w:cs="Arial"/>
          <w:sz w:val="24"/>
        </w:rPr>
        <w:t xml:space="preserve">    </w:t>
      </w:r>
      <w:r w:rsidRPr="00D93C90">
        <w:rPr>
          <w:rFonts w:ascii="Arial" w:hAnsi="Arial" w:cs="Arial"/>
          <w:sz w:val="24"/>
        </w:rPr>
        <w:t>Skate bord</w:t>
      </w:r>
      <w:r>
        <w:rPr>
          <w:rFonts w:ascii="Arial" w:hAnsi="Arial" w:cs="Arial"/>
          <w:sz w:val="24"/>
        </w:rPr>
        <w:t xml:space="preserve">                                   Para tennis de table                          Basket fauteuil</w:t>
      </w:r>
    </w:p>
    <w:p w:rsidR="00D93C90" w:rsidRDefault="00D93C90" w:rsidP="00D93C90">
      <w:pPr>
        <w:rPr>
          <w:rFonts w:ascii="Arial" w:hAnsi="Arial" w:cs="Arial"/>
          <w:sz w:val="24"/>
        </w:rPr>
      </w:pPr>
    </w:p>
    <w:p w:rsidR="00D93C90" w:rsidRDefault="00D93C90" w:rsidP="00D93C90">
      <w:pPr>
        <w:rPr>
          <w:rFonts w:ascii="Arial" w:hAnsi="Arial" w:cs="Arial"/>
          <w:sz w:val="24"/>
        </w:rPr>
      </w:pPr>
      <w:r w:rsidRPr="00D93C90">
        <w:rPr>
          <w:rFonts w:ascii="Arial" w:hAnsi="Arial" w:cs="Arial"/>
          <w:noProof/>
          <w:sz w:val="24"/>
          <w:lang w:eastAsia="fr-FR"/>
        </w:rPr>
        <w:drawing>
          <wp:anchor distT="0" distB="0" distL="114300" distR="114300" simplePos="0" relativeHeight="251678720" behindDoc="0" locked="0" layoutInCell="1" allowOverlap="1" wp14:anchorId="61905712" wp14:editId="79693DB4">
            <wp:simplePos x="0" y="0"/>
            <wp:positionH relativeFrom="column">
              <wp:posOffset>4811395</wp:posOffset>
            </wp:positionH>
            <wp:positionV relativeFrom="paragraph">
              <wp:posOffset>70323</wp:posOffset>
            </wp:positionV>
            <wp:extent cx="1101090" cy="1483360"/>
            <wp:effectExtent l="19050" t="19050" r="22860" b="2159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01090" cy="148336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r w:rsidRPr="00D93C90">
        <w:rPr>
          <w:rFonts w:ascii="Arial" w:hAnsi="Arial" w:cs="Arial"/>
          <w:noProof/>
          <w:sz w:val="24"/>
          <w:lang w:eastAsia="fr-FR"/>
        </w:rPr>
        <w:drawing>
          <wp:anchor distT="0" distB="0" distL="114300" distR="114300" simplePos="0" relativeHeight="251677696" behindDoc="0" locked="0" layoutInCell="1" allowOverlap="1" wp14:anchorId="7173AD9E" wp14:editId="7DD87D75">
            <wp:simplePos x="0" y="0"/>
            <wp:positionH relativeFrom="margin">
              <wp:posOffset>19050</wp:posOffset>
            </wp:positionH>
            <wp:positionV relativeFrom="paragraph">
              <wp:posOffset>87468</wp:posOffset>
            </wp:positionV>
            <wp:extent cx="1057275" cy="1504950"/>
            <wp:effectExtent l="19050" t="19050" r="28575" b="190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57275" cy="1504950"/>
                    </a:xfrm>
                    <a:prstGeom prst="rect">
                      <a:avLst/>
                    </a:prstGeom>
                    <a:ln>
                      <a:solidFill>
                        <a:sysClr val="windowText" lastClr="000000"/>
                      </a:solidFill>
                    </a:ln>
                  </pic:spPr>
                </pic:pic>
              </a:graphicData>
            </a:graphic>
          </wp:anchor>
        </w:drawing>
      </w:r>
    </w:p>
    <w:p w:rsidR="00D93C90" w:rsidRDefault="00D93C90" w:rsidP="00D93C90">
      <w:pPr>
        <w:rPr>
          <w:rFonts w:ascii="Arial" w:hAnsi="Arial" w:cs="Arial"/>
          <w:sz w:val="24"/>
        </w:rPr>
      </w:pPr>
      <w:r w:rsidRPr="00D93C90">
        <w:rPr>
          <w:rFonts w:ascii="Arial" w:hAnsi="Arial" w:cs="Arial"/>
          <w:noProof/>
          <w:sz w:val="24"/>
          <w:lang w:eastAsia="fr-FR"/>
        </w:rPr>
        <w:drawing>
          <wp:anchor distT="0" distB="0" distL="114300" distR="114300" simplePos="0" relativeHeight="251679744" behindDoc="0" locked="0" layoutInCell="1" allowOverlap="1" wp14:anchorId="6FCD5873" wp14:editId="33C724EC">
            <wp:simplePos x="0" y="0"/>
            <wp:positionH relativeFrom="margin">
              <wp:posOffset>2308225</wp:posOffset>
            </wp:positionH>
            <wp:positionV relativeFrom="paragraph">
              <wp:posOffset>33655</wp:posOffset>
            </wp:positionV>
            <wp:extent cx="1369695" cy="1188085"/>
            <wp:effectExtent l="19050" t="19050" r="20955" b="1206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69695" cy="118808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rsidR="00D93C90" w:rsidRDefault="00D93C90" w:rsidP="00D93C90">
      <w:pPr>
        <w:rPr>
          <w:rFonts w:ascii="Arial" w:hAnsi="Arial" w:cs="Arial"/>
          <w:sz w:val="24"/>
        </w:rPr>
      </w:pPr>
    </w:p>
    <w:p w:rsidR="00D93C90" w:rsidRDefault="00D93C90" w:rsidP="00D93C90">
      <w:pPr>
        <w:rPr>
          <w:rFonts w:ascii="Arial" w:hAnsi="Arial" w:cs="Arial"/>
          <w:sz w:val="24"/>
        </w:rPr>
      </w:pPr>
    </w:p>
    <w:p w:rsidR="00D93C90" w:rsidRDefault="00D93C90" w:rsidP="00D93C90">
      <w:pPr>
        <w:rPr>
          <w:rFonts w:ascii="Arial" w:hAnsi="Arial" w:cs="Arial"/>
          <w:sz w:val="24"/>
        </w:rPr>
      </w:pPr>
    </w:p>
    <w:p w:rsidR="00D93C90" w:rsidRDefault="00D93C90" w:rsidP="00D93C90">
      <w:pPr>
        <w:rPr>
          <w:rFonts w:ascii="Arial" w:hAnsi="Arial" w:cs="Arial"/>
          <w:sz w:val="24"/>
        </w:rPr>
      </w:pPr>
    </w:p>
    <w:p w:rsidR="00D93C90" w:rsidRPr="00D93C90" w:rsidRDefault="00D93C90" w:rsidP="00D93C90">
      <w:pPr>
        <w:rPr>
          <w:rFonts w:ascii="Arial" w:hAnsi="Arial" w:cs="Arial"/>
          <w:sz w:val="24"/>
        </w:rPr>
      </w:pPr>
      <w:r>
        <w:rPr>
          <w:rFonts w:ascii="Arial" w:hAnsi="Arial" w:cs="Arial"/>
          <w:sz w:val="24"/>
        </w:rPr>
        <w:t>Tennis fauteuil</w:t>
      </w:r>
      <w:r>
        <w:rPr>
          <w:rFonts w:ascii="Arial" w:hAnsi="Arial" w:cs="Arial"/>
          <w:sz w:val="24"/>
        </w:rPr>
        <w:tab/>
      </w:r>
      <w:r>
        <w:rPr>
          <w:rFonts w:ascii="Arial" w:hAnsi="Arial" w:cs="Arial"/>
          <w:sz w:val="24"/>
        </w:rPr>
        <w:tab/>
        <w:t xml:space="preserve">          Course de vitesse (</w:t>
      </w:r>
      <w:r w:rsidR="00471AD3">
        <w:rPr>
          <w:rFonts w:ascii="Arial" w:hAnsi="Arial" w:cs="Arial"/>
          <w:sz w:val="24"/>
        </w:rPr>
        <w:t xml:space="preserve">sprint )  </w:t>
      </w:r>
      <w:r>
        <w:rPr>
          <w:rFonts w:ascii="Arial" w:hAnsi="Arial" w:cs="Arial"/>
          <w:sz w:val="24"/>
        </w:rPr>
        <w:t xml:space="preserve">                        Golf</w:t>
      </w: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D93C90" w:rsidRDefault="00D93C90" w:rsidP="00145C17">
      <w:pPr>
        <w:pStyle w:val="Paragraphedeliste"/>
        <w:rPr>
          <w:rFonts w:ascii="Arial" w:hAnsi="Arial" w:cs="Arial"/>
          <w:sz w:val="24"/>
        </w:rPr>
      </w:pPr>
    </w:p>
    <w:p w:rsidR="0008345A" w:rsidRPr="00D93C90" w:rsidRDefault="0008345A" w:rsidP="00D93C90">
      <w:pPr>
        <w:rPr>
          <w:rFonts w:ascii="Arial" w:hAnsi="Arial" w:cs="Arial"/>
          <w:sz w:val="24"/>
        </w:rPr>
      </w:pPr>
    </w:p>
    <w:p w:rsidR="00145C17" w:rsidRPr="007B226E" w:rsidRDefault="00D93C90" w:rsidP="00145C17">
      <w:pPr>
        <w:pStyle w:val="Paragraphedeliste"/>
        <w:numPr>
          <w:ilvl w:val="0"/>
          <w:numId w:val="1"/>
        </w:numPr>
        <w:jc w:val="both"/>
        <w:rPr>
          <w:rFonts w:ascii="Arial" w:hAnsi="Arial" w:cs="Arial"/>
          <w:sz w:val="24"/>
          <w:u w:val="single"/>
        </w:rPr>
      </w:pPr>
      <w:r>
        <w:rPr>
          <w:rFonts w:ascii="Arial" w:hAnsi="Arial" w:cs="Arial"/>
          <w:sz w:val="24"/>
          <w:u w:val="single"/>
        </w:rPr>
        <w:t xml:space="preserve"> </w:t>
      </w:r>
      <w:r w:rsidR="00145C17" w:rsidRPr="007B226E">
        <w:rPr>
          <w:rFonts w:ascii="Arial" w:hAnsi="Arial" w:cs="Arial"/>
          <w:sz w:val="24"/>
          <w:u w:val="single"/>
        </w:rPr>
        <w:t>Quel est le point commun des différentes mascottes ci-dessous ?</w:t>
      </w:r>
    </w:p>
    <w:p w:rsidR="00145C17" w:rsidRPr="00145C17" w:rsidRDefault="00145C17" w:rsidP="00145C17">
      <w:pPr>
        <w:pStyle w:val="Paragraphedeliste"/>
        <w:rPr>
          <w:rFonts w:ascii="Arial" w:hAnsi="Arial" w:cs="Arial"/>
          <w:sz w:val="24"/>
        </w:rPr>
      </w:pPr>
    </w:p>
    <w:tbl>
      <w:tblPr>
        <w:tblStyle w:val="Grilledutableau"/>
        <w:tblW w:w="0" w:type="auto"/>
        <w:tblLook w:val="04A0" w:firstRow="1" w:lastRow="0" w:firstColumn="1" w:lastColumn="0" w:noHBand="0" w:noVBand="1"/>
      </w:tblPr>
      <w:tblGrid>
        <w:gridCol w:w="5228"/>
        <w:gridCol w:w="5228"/>
      </w:tblGrid>
      <w:tr w:rsidR="00D93C90" w:rsidTr="00EA3C62">
        <w:tc>
          <w:tcPr>
            <w:tcW w:w="5228" w:type="dxa"/>
          </w:tcPr>
          <w:p w:rsidR="00D93C90" w:rsidRDefault="00D93C90" w:rsidP="00EA3C62">
            <w:pPr>
              <w:jc w:val="both"/>
              <w:rPr>
                <w:rFonts w:ascii="Arial" w:hAnsi="Arial" w:cs="Arial"/>
                <w:sz w:val="24"/>
              </w:rPr>
            </w:pPr>
            <w:r w:rsidRPr="001E4216">
              <w:rPr>
                <w:rFonts w:ascii="Arial" w:hAnsi="Arial" w:cs="Arial"/>
                <w:noProof/>
                <w:sz w:val="24"/>
                <w:lang w:eastAsia="fr-FR"/>
              </w:rPr>
              <w:drawing>
                <wp:anchor distT="0" distB="0" distL="114300" distR="114300" simplePos="0" relativeHeight="251681792" behindDoc="0" locked="0" layoutInCell="1" allowOverlap="1" wp14:anchorId="4EEE26DA" wp14:editId="2155482C">
                  <wp:simplePos x="0" y="0"/>
                  <wp:positionH relativeFrom="column">
                    <wp:posOffset>948838</wp:posOffset>
                  </wp:positionH>
                  <wp:positionV relativeFrom="paragraph">
                    <wp:posOffset>61477</wp:posOffset>
                  </wp:positionV>
                  <wp:extent cx="905001" cy="762106"/>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05001" cy="762106"/>
                          </a:xfrm>
                          <a:prstGeom prst="rect">
                            <a:avLst/>
                          </a:prstGeom>
                        </pic:spPr>
                      </pic:pic>
                    </a:graphicData>
                  </a:graphic>
                </wp:anchor>
              </w:drawing>
            </w: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tc>
        <w:tc>
          <w:tcPr>
            <w:tcW w:w="5228" w:type="dxa"/>
          </w:tcPr>
          <w:p w:rsidR="00D93C90" w:rsidRDefault="00D93C90" w:rsidP="00EA3C62">
            <w:pPr>
              <w:jc w:val="both"/>
              <w:rPr>
                <w:rFonts w:ascii="Arial" w:hAnsi="Arial" w:cs="Arial"/>
                <w:sz w:val="24"/>
              </w:rPr>
            </w:pPr>
            <w:r>
              <w:rPr>
                <w:rFonts w:ascii="Arial" w:hAnsi="Arial" w:cs="Arial"/>
                <w:sz w:val="24"/>
              </w:rPr>
              <w:t xml:space="preserve">Misha – Moscou, URSS – 1980 </w:t>
            </w:r>
          </w:p>
        </w:tc>
      </w:tr>
      <w:tr w:rsidR="00D93C90" w:rsidTr="00EA3C62">
        <w:tc>
          <w:tcPr>
            <w:tcW w:w="5228" w:type="dxa"/>
          </w:tcPr>
          <w:p w:rsidR="00D93C90" w:rsidRDefault="00D93C90" w:rsidP="00EA3C62">
            <w:pPr>
              <w:jc w:val="both"/>
              <w:rPr>
                <w:rFonts w:ascii="Arial" w:hAnsi="Arial" w:cs="Arial"/>
                <w:sz w:val="24"/>
              </w:rPr>
            </w:pPr>
            <w:r w:rsidRPr="001E4216">
              <w:rPr>
                <w:rFonts w:ascii="Arial" w:hAnsi="Arial" w:cs="Arial"/>
                <w:noProof/>
                <w:sz w:val="24"/>
                <w:lang w:eastAsia="fr-FR"/>
              </w:rPr>
              <w:drawing>
                <wp:anchor distT="0" distB="0" distL="114300" distR="114300" simplePos="0" relativeHeight="251682816" behindDoc="0" locked="0" layoutInCell="1" allowOverlap="1" wp14:anchorId="5FBE84B1" wp14:editId="2AF569CC">
                  <wp:simplePos x="0" y="0"/>
                  <wp:positionH relativeFrom="column">
                    <wp:posOffset>1005989</wp:posOffset>
                  </wp:positionH>
                  <wp:positionV relativeFrom="paragraph">
                    <wp:posOffset>41482</wp:posOffset>
                  </wp:positionV>
                  <wp:extent cx="847843" cy="771633"/>
                  <wp:effectExtent l="0" t="0" r="0" b="952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47843" cy="771633"/>
                          </a:xfrm>
                          <a:prstGeom prst="rect">
                            <a:avLst/>
                          </a:prstGeom>
                        </pic:spPr>
                      </pic:pic>
                    </a:graphicData>
                  </a:graphic>
                </wp:anchor>
              </w:drawing>
            </w: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tc>
        <w:tc>
          <w:tcPr>
            <w:tcW w:w="5228" w:type="dxa"/>
          </w:tcPr>
          <w:p w:rsidR="00D93C90" w:rsidRDefault="00D93C90" w:rsidP="00EA3C62">
            <w:pPr>
              <w:jc w:val="both"/>
              <w:rPr>
                <w:rFonts w:ascii="Arial" w:hAnsi="Arial" w:cs="Arial"/>
                <w:sz w:val="24"/>
              </w:rPr>
            </w:pPr>
            <w:r>
              <w:rPr>
                <w:rFonts w:ascii="Arial" w:hAnsi="Arial" w:cs="Arial"/>
                <w:sz w:val="24"/>
              </w:rPr>
              <w:t xml:space="preserve">Hodori – Séoul, Corée – 1988 </w:t>
            </w:r>
          </w:p>
        </w:tc>
      </w:tr>
      <w:tr w:rsidR="00D93C90" w:rsidTr="00EA3C62">
        <w:tc>
          <w:tcPr>
            <w:tcW w:w="5228" w:type="dxa"/>
          </w:tcPr>
          <w:p w:rsidR="00D93C90" w:rsidRDefault="00D93C90" w:rsidP="00EA3C62">
            <w:pPr>
              <w:jc w:val="both"/>
              <w:rPr>
                <w:rFonts w:ascii="Arial" w:hAnsi="Arial" w:cs="Arial"/>
                <w:sz w:val="24"/>
              </w:rPr>
            </w:pPr>
            <w:r w:rsidRPr="001E4216">
              <w:rPr>
                <w:rFonts w:ascii="Arial" w:hAnsi="Arial" w:cs="Arial"/>
                <w:noProof/>
                <w:sz w:val="24"/>
                <w:lang w:eastAsia="fr-FR"/>
              </w:rPr>
              <w:drawing>
                <wp:anchor distT="0" distB="0" distL="114300" distR="114300" simplePos="0" relativeHeight="251683840" behindDoc="0" locked="0" layoutInCell="1" allowOverlap="1" wp14:anchorId="23E87560" wp14:editId="27EBBB8B">
                  <wp:simplePos x="0" y="0"/>
                  <wp:positionH relativeFrom="column">
                    <wp:posOffset>1106775</wp:posOffset>
                  </wp:positionH>
                  <wp:positionV relativeFrom="paragraph">
                    <wp:posOffset>41482</wp:posOffset>
                  </wp:positionV>
                  <wp:extent cx="743054" cy="752580"/>
                  <wp:effectExtent l="0" t="0" r="0"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743054" cy="752580"/>
                          </a:xfrm>
                          <a:prstGeom prst="rect">
                            <a:avLst/>
                          </a:prstGeom>
                        </pic:spPr>
                      </pic:pic>
                    </a:graphicData>
                  </a:graphic>
                </wp:anchor>
              </w:drawing>
            </w: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tc>
        <w:tc>
          <w:tcPr>
            <w:tcW w:w="5228" w:type="dxa"/>
          </w:tcPr>
          <w:p w:rsidR="00D93C90" w:rsidRDefault="00D93C90" w:rsidP="00EA3C62">
            <w:pPr>
              <w:jc w:val="both"/>
              <w:rPr>
                <w:rFonts w:ascii="Arial" w:hAnsi="Arial" w:cs="Arial"/>
                <w:sz w:val="24"/>
              </w:rPr>
            </w:pPr>
            <w:r>
              <w:rPr>
                <w:rFonts w:ascii="Arial" w:hAnsi="Arial" w:cs="Arial"/>
                <w:sz w:val="24"/>
              </w:rPr>
              <w:t xml:space="preserve">Sam – Los Angeles, Etats-Unis – 1984 </w:t>
            </w:r>
          </w:p>
        </w:tc>
      </w:tr>
      <w:tr w:rsidR="00D93C90" w:rsidTr="00EA3C62">
        <w:tc>
          <w:tcPr>
            <w:tcW w:w="5228" w:type="dxa"/>
          </w:tcPr>
          <w:p w:rsidR="00D93C90" w:rsidRDefault="00D93C90" w:rsidP="00EA3C62">
            <w:pPr>
              <w:jc w:val="both"/>
              <w:rPr>
                <w:rFonts w:ascii="Arial" w:hAnsi="Arial" w:cs="Arial"/>
                <w:sz w:val="24"/>
              </w:rPr>
            </w:pPr>
            <w:r>
              <w:rPr>
                <w:rFonts w:ascii="Arial" w:hAnsi="Arial" w:cs="Arial"/>
                <w:noProof/>
                <w:lang w:eastAsia="fr-FR"/>
              </w:rPr>
              <w:drawing>
                <wp:anchor distT="0" distB="0" distL="114300" distR="114300" simplePos="0" relativeHeight="251684864" behindDoc="0" locked="0" layoutInCell="1" allowOverlap="1" wp14:anchorId="19868AE8" wp14:editId="598B9DBA">
                  <wp:simplePos x="0" y="0"/>
                  <wp:positionH relativeFrom="column">
                    <wp:posOffset>778392</wp:posOffset>
                  </wp:positionH>
                  <wp:positionV relativeFrom="paragraph">
                    <wp:posOffset>84455</wp:posOffset>
                  </wp:positionV>
                  <wp:extent cx="1396779" cy="733647"/>
                  <wp:effectExtent l="0" t="0" r="0" b="9525"/>
                  <wp:wrapNone/>
                  <wp:docPr id="19" name="Image 2" descr="C:\Users\Utilisateur\AppData\Local\Microsoft\Windows\INetCache\Content.MSO\39A44E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INetCache\Content.MSO\39A44E98.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6779" cy="7336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p w:rsidR="00D93C90" w:rsidRDefault="00D93C90" w:rsidP="00EA3C62">
            <w:pPr>
              <w:jc w:val="both"/>
              <w:rPr>
                <w:rFonts w:ascii="Arial" w:hAnsi="Arial" w:cs="Arial"/>
                <w:sz w:val="24"/>
              </w:rPr>
            </w:pPr>
          </w:p>
        </w:tc>
        <w:tc>
          <w:tcPr>
            <w:tcW w:w="5228" w:type="dxa"/>
          </w:tcPr>
          <w:p w:rsidR="00D93C90" w:rsidRDefault="00D93C90" w:rsidP="00EA3C62">
            <w:pPr>
              <w:jc w:val="both"/>
              <w:rPr>
                <w:rFonts w:ascii="Arial" w:hAnsi="Arial" w:cs="Arial"/>
                <w:sz w:val="24"/>
              </w:rPr>
            </w:pPr>
            <w:r>
              <w:rPr>
                <w:rFonts w:ascii="Arial" w:hAnsi="Arial" w:cs="Arial"/>
                <w:sz w:val="24"/>
              </w:rPr>
              <w:t>Bing Dwen Dwen – Pekin, Chine - 2022</w:t>
            </w:r>
          </w:p>
        </w:tc>
      </w:tr>
    </w:tbl>
    <w:p w:rsidR="00145C17" w:rsidRDefault="00145C17" w:rsidP="00D93C90">
      <w:pPr>
        <w:jc w:val="both"/>
        <w:rPr>
          <w:rFonts w:ascii="Arial" w:hAnsi="Arial" w:cs="Arial"/>
          <w:sz w:val="24"/>
        </w:rPr>
      </w:pPr>
    </w:p>
    <w:p w:rsidR="00D93C90" w:rsidRPr="00D93C90" w:rsidRDefault="00D93C90" w:rsidP="00D93C90">
      <w:pPr>
        <w:jc w:val="both"/>
        <w:rPr>
          <w:rFonts w:ascii="Arial" w:hAnsi="Arial" w:cs="Arial"/>
          <w:sz w:val="24"/>
        </w:rPr>
      </w:pPr>
      <w:r>
        <w:rPr>
          <w:rFonts w:ascii="Arial" w:hAnsi="Arial" w:cs="Arial"/>
          <w:sz w:val="24"/>
        </w:rPr>
        <w:t>Ils portent tous les anneaux olympiques.</w:t>
      </w:r>
    </w:p>
    <w:sectPr w:rsidR="00D93C90" w:rsidRPr="00D93C90" w:rsidSect="002F3972">
      <w:headerReference w:type="even" r:id="rId28"/>
      <w:headerReference w:type="default" r:id="rId29"/>
      <w:footerReference w:type="even" r:id="rId30"/>
      <w:footerReference w:type="default" r:id="rId31"/>
      <w:headerReference w:type="first" r:id="rId32"/>
      <w:footerReference w:type="firs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28" w:rsidRDefault="00662128" w:rsidP="00077515">
      <w:pPr>
        <w:spacing w:after="0" w:line="240" w:lineRule="auto"/>
      </w:pPr>
      <w:r>
        <w:separator/>
      </w:r>
    </w:p>
  </w:endnote>
  <w:endnote w:type="continuationSeparator" w:id="0">
    <w:p w:rsidR="00662128" w:rsidRDefault="00662128" w:rsidP="0007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BE" w:rsidRDefault="00D224B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15" w:rsidRDefault="00077515">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71AD3">
      <w:rPr>
        <w:caps/>
        <w:noProof/>
        <w:color w:val="5B9BD5" w:themeColor="accent1"/>
      </w:rPr>
      <w:t>4</w:t>
    </w:r>
    <w:r>
      <w:rPr>
        <w:caps/>
        <w:color w:val="5B9BD5" w:themeColor="accent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BE" w:rsidRDefault="00D224B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28" w:rsidRDefault="00662128" w:rsidP="00077515">
      <w:pPr>
        <w:spacing w:after="0" w:line="240" w:lineRule="auto"/>
      </w:pPr>
      <w:r>
        <w:separator/>
      </w:r>
    </w:p>
  </w:footnote>
  <w:footnote w:type="continuationSeparator" w:id="0">
    <w:p w:rsidR="00662128" w:rsidRDefault="00662128" w:rsidP="0007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BE" w:rsidRDefault="00D224BE">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BE" w:rsidRDefault="00D224BE">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BE" w:rsidRDefault="00D224B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518D"/>
    <w:multiLevelType w:val="hybridMultilevel"/>
    <w:tmpl w:val="5008B4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9B5A59"/>
    <w:multiLevelType w:val="hybridMultilevel"/>
    <w:tmpl w:val="046625FE"/>
    <w:lvl w:ilvl="0" w:tplc="6C4C22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72"/>
    <w:rsid w:val="00077515"/>
    <w:rsid w:val="0008345A"/>
    <w:rsid w:val="001456FE"/>
    <w:rsid w:val="00145C17"/>
    <w:rsid w:val="001823D9"/>
    <w:rsid w:val="00211203"/>
    <w:rsid w:val="002971FA"/>
    <w:rsid w:val="002A085D"/>
    <w:rsid w:val="002F3972"/>
    <w:rsid w:val="003F5B33"/>
    <w:rsid w:val="004505F9"/>
    <w:rsid w:val="00471AD3"/>
    <w:rsid w:val="004D59E9"/>
    <w:rsid w:val="00585F6F"/>
    <w:rsid w:val="0059227A"/>
    <w:rsid w:val="00662128"/>
    <w:rsid w:val="007B226E"/>
    <w:rsid w:val="007F10B3"/>
    <w:rsid w:val="0080682B"/>
    <w:rsid w:val="008E472F"/>
    <w:rsid w:val="00B351FD"/>
    <w:rsid w:val="00C04EF9"/>
    <w:rsid w:val="00C07E89"/>
    <w:rsid w:val="00C66F03"/>
    <w:rsid w:val="00C81D2E"/>
    <w:rsid w:val="00D224BE"/>
    <w:rsid w:val="00D93C90"/>
    <w:rsid w:val="00EB5811"/>
    <w:rsid w:val="00F70244"/>
    <w:rsid w:val="00F85CD8"/>
    <w:rsid w:val="00FD4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FF1F-DA5B-4E32-93DB-0C13E882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972"/>
    <w:pPr>
      <w:ind w:left="720"/>
      <w:contextualSpacing/>
    </w:pPr>
  </w:style>
  <w:style w:type="paragraph" w:styleId="En-tte">
    <w:name w:val="header"/>
    <w:basedOn w:val="Normal"/>
    <w:link w:val="En-tteCar"/>
    <w:uiPriority w:val="99"/>
    <w:unhideWhenUsed/>
    <w:rsid w:val="00077515"/>
    <w:pPr>
      <w:tabs>
        <w:tab w:val="center" w:pos="4536"/>
        <w:tab w:val="right" w:pos="9072"/>
      </w:tabs>
      <w:spacing w:after="0" w:line="240" w:lineRule="auto"/>
    </w:pPr>
  </w:style>
  <w:style w:type="character" w:customStyle="1" w:styleId="En-tteCar">
    <w:name w:val="En-tête Car"/>
    <w:basedOn w:val="Policepardfaut"/>
    <w:link w:val="En-tte"/>
    <w:uiPriority w:val="99"/>
    <w:rsid w:val="00077515"/>
  </w:style>
  <w:style w:type="paragraph" w:styleId="Pieddepage">
    <w:name w:val="footer"/>
    <w:basedOn w:val="Normal"/>
    <w:link w:val="PieddepageCar"/>
    <w:uiPriority w:val="99"/>
    <w:unhideWhenUsed/>
    <w:rsid w:val="00077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7515"/>
  </w:style>
  <w:style w:type="character" w:customStyle="1" w:styleId="hgkelc">
    <w:name w:val="hgkelc"/>
    <w:basedOn w:val="Policepardfaut"/>
    <w:rsid w:val="00145C17"/>
  </w:style>
  <w:style w:type="paragraph" w:styleId="NormalWeb">
    <w:name w:val="Normal (Web)"/>
    <w:basedOn w:val="Normal"/>
    <w:uiPriority w:val="99"/>
    <w:semiHidden/>
    <w:unhideWhenUsed/>
    <w:rsid w:val="00145C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B226E"/>
    <w:rPr>
      <w:b/>
      <w:bCs/>
    </w:rPr>
  </w:style>
  <w:style w:type="character" w:styleId="Accentuation">
    <w:name w:val="Emphasis"/>
    <w:basedOn w:val="Policepardfaut"/>
    <w:uiPriority w:val="20"/>
    <w:qFormat/>
    <w:rsid w:val="007B226E"/>
    <w:rPr>
      <w:i/>
      <w:iCs/>
    </w:rPr>
  </w:style>
  <w:style w:type="character" w:styleId="Lienhypertexte">
    <w:name w:val="Hyperlink"/>
    <w:basedOn w:val="Policepardfaut"/>
    <w:uiPriority w:val="99"/>
    <w:semiHidden/>
    <w:unhideWhenUsed/>
    <w:rsid w:val="007B226E"/>
    <w:rPr>
      <w:color w:val="0000FF"/>
      <w:u w:val="single"/>
    </w:rPr>
  </w:style>
  <w:style w:type="table" w:styleId="Grilledutableau">
    <w:name w:val="Table Grid"/>
    <w:basedOn w:val="TableauNormal"/>
    <w:uiPriority w:val="39"/>
    <w:rsid w:val="00D9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514">
      <w:bodyDiv w:val="1"/>
      <w:marLeft w:val="0"/>
      <w:marRight w:val="0"/>
      <w:marTop w:val="0"/>
      <w:marBottom w:val="0"/>
      <w:divBdr>
        <w:top w:val="none" w:sz="0" w:space="0" w:color="auto"/>
        <w:left w:val="none" w:sz="0" w:space="0" w:color="auto"/>
        <w:bottom w:val="none" w:sz="0" w:space="0" w:color="auto"/>
        <w:right w:val="none" w:sz="0" w:space="0" w:color="auto"/>
      </w:divBdr>
    </w:div>
    <w:div w:id="839735534">
      <w:bodyDiv w:val="1"/>
      <w:marLeft w:val="0"/>
      <w:marRight w:val="0"/>
      <w:marTop w:val="0"/>
      <w:marBottom w:val="0"/>
      <w:divBdr>
        <w:top w:val="none" w:sz="0" w:space="0" w:color="auto"/>
        <w:left w:val="none" w:sz="0" w:space="0" w:color="auto"/>
        <w:bottom w:val="none" w:sz="0" w:space="0" w:color="auto"/>
        <w:right w:val="none" w:sz="0" w:space="0" w:color="auto"/>
      </w:divBdr>
    </w:div>
    <w:div w:id="948663665">
      <w:bodyDiv w:val="1"/>
      <w:marLeft w:val="0"/>
      <w:marRight w:val="0"/>
      <w:marTop w:val="0"/>
      <w:marBottom w:val="0"/>
      <w:divBdr>
        <w:top w:val="none" w:sz="0" w:space="0" w:color="auto"/>
        <w:left w:val="none" w:sz="0" w:space="0" w:color="auto"/>
        <w:bottom w:val="none" w:sz="0" w:space="0" w:color="auto"/>
        <w:right w:val="none" w:sz="0" w:space="0" w:color="auto"/>
      </w:divBdr>
    </w:div>
    <w:div w:id="1262840483">
      <w:bodyDiv w:val="1"/>
      <w:marLeft w:val="0"/>
      <w:marRight w:val="0"/>
      <w:marTop w:val="0"/>
      <w:marBottom w:val="0"/>
      <w:divBdr>
        <w:top w:val="none" w:sz="0" w:space="0" w:color="auto"/>
        <w:left w:val="none" w:sz="0" w:space="0" w:color="auto"/>
        <w:bottom w:val="none" w:sz="0" w:space="0" w:color="auto"/>
        <w:right w:val="none" w:sz="0" w:space="0" w:color="auto"/>
      </w:divBdr>
    </w:div>
    <w:div w:id="17841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is2024.org/fr/basket-fauteuil/"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aris2024.org/fr/sport/para-athletisme/" TargetMode="External"/><Relationship Id="rId17" Type="http://schemas.openxmlformats.org/officeDocument/2006/relationships/hyperlink" Target="https://www.paris2024.org/fr/sport/escrime-fauteuil/" TargetMode="External"/><Relationship Id="rId25" Type="http://schemas.openxmlformats.org/officeDocument/2006/relationships/image" Target="media/image13.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paris2024.org/fr/sport/para-tir-a-larc/" TargetMode="External"/><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paris2024.org/fr/sport/para-tennis-de-table/" TargetMode="External"/><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aris2024.org/fr/sport/para-natation/"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1578</Words>
  <Characters>8682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Collavet</cp:lastModifiedBy>
  <cp:revision>5</cp:revision>
  <dcterms:created xsi:type="dcterms:W3CDTF">2023-02-14T20:22:00Z</dcterms:created>
  <dcterms:modified xsi:type="dcterms:W3CDTF">2023-02-21T17:19:00Z</dcterms:modified>
</cp:coreProperties>
</file>